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414D6" w14:textId="77777777" w:rsidR="008A09EF" w:rsidRPr="007A15C7" w:rsidRDefault="008A09EF" w:rsidP="00230209">
      <w:pPr>
        <w:pStyle w:val="PargrafodaLista"/>
        <w:rPr>
          <w:lang w:eastAsia="ar-SA"/>
        </w:rPr>
      </w:pPr>
    </w:p>
    <w:p w14:paraId="32E02671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5C2F8894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26977334" w14:textId="77777777" w:rsidR="008A09EF" w:rsidRPr="007A15C7" w:rsidRDefault="008A09EF" w:rsidP="007A15C7">
      <w:pPr>
        <w:pStyle w:val="Textbody"/>
        <w:tabs>
          <w:tab w:val="left" w:pos="800"/>
          <w:tab w:val="right" w:leader="dot" w:pos="9629"/>
        </w:tabs>
        <w:spacing w:after="0"/>
        <w:jc w:val="both"/>
        <w:rPr>
          <w:rFonts w:eastAsia="MS Mincho" w:cs="Times New Roman"/>
          <w:b/>
          <w:bCs/>
          <w:lang w:eastAsia="ar-SA"/>
        </w:rPr>
      </w:pPr>
    </w:p>
    <w:p w14:paraId="1B2B58C6" w14:textId="77777777" w:rsidR="008A09EF" w:rsidRPr="00F03843" w:rsidRDefault="00204556" w:rsidP="00F03843">
      <w:pPr>
        <w:pStyle w:val="Textbody"/>
        <w:tabs>
          <w:tab w:val="left" w:pos="800"/>
          <w:tab w:val="right" w:leader="dot" w:pos="9629"/>
        </w:tabs>
        <w:spacing w:after="0"/>
        <w:jc w:val="center"/>
        <w:rPr>
          <w:rFonts w:eastAsia="MS Mincho" w:cs="Times New Roman"/>
          <w:b/>
          <w:bCs/>
          <w:sz w:val="32"/>
          <w:szCs w:val="32"/>
          <w:u w:val="single"/>
          <w:lang w:eastAsia="ar-SA"/>
        </w:rPr>
      </w:pPr>
      <w:r w:rsidRPr="00F03843">
        <w:rPr>
          <w:rFonts w:eastAsia="MS Mincho" w:cs="Times New Roman"/>
          <w:b/>
          <w:bCs/>
          <w:sz w:val="32"/>
          <w:szCs w:val="32"/>
          <w:u w:val="single"/>
          <w:lang w:eastAsia="ar-SA"/>
        </w:rPr>
        <w:t>ESTUDO TÉCNICO PRELIMINAR</w:t>
      </w:r>
    </w:p>
    <w:p w14:paraId="68F9775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  <w:b/>
        </w:rPr>
      </w:pPr>
    </w:p>
    <w:p w14:paraId="45638B5C" w14:textId="57526D9D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6E62AF5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70AA70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0EB5E5CD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4A088FA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5DB3A64D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733D966D" w14:textId="77777777" w:rsidR="008A09EF" w:rsidRPr="007A15C7" w:rsidRDefault="008A09EF" w:rsidP="00CA6B57">
      <w:pPr>
        <w:pStyle w:val="Textbody"/>
        <w:spacing w:after="0"/>
        <w:jc w:val="both"/>
        <w:rPr>
          <w:rFonts w:cs="Times New Roman"/>
        </w:rPr>
      </w:pPr>
    </w:p>
    <w:p w14:paraId="2C733241" w14:textId="5C28737D" w:rsidR="008A09EF" w:rsidRPr="00AB14B3" w:rsidRDefault="00AB14B3" w:rsidP="00CA6B57">
      <w:pPr>
        <w:pStyle w:val="Corpodetexto"/>
        <w:jc w:val="both"/>
        <w:rPr>
          <w:b/>
        </w:rPr>
      </w:pPr>
      <w:r w:rsidRPr="00AB14B3">
        <w:rPr>
          <w:b/>
          <w:bCs/>
          <w:shd w:val="clear" w:color="auto" w:fill="FFFFFF"/>
        </w:rPr>
        <w:t>AQUISIÇÃO</w:t>
      </w:r>
      <w:r w:rsidRPr="00AB14B3">
        <w:rPr>
          <w:b/>
          <w:shd w:val="clear" w:color="auto" w:fill="FFFFFF"/>
        </w:rPr>
        <w:t>  DE MATERIAIS DE FISIOTERAPIA, PARA ATENDER O FUNDO MUNICIPAL DE SAÚDE, ATÉ 31 DE DEZEMBRO DE 2024</w:t>
      </w:r>
      <w:r w:rsidRPr="00AB14B3">
        <w:rPr>
          <w:b/>
        </w:rPr>
        <w:t>, CONFORME E</w:t>
      </w:r>
      <w:r w:rsidRPr="00AB14B3">
        <w:rPr>
          <w:b/>
        </w:rPr>
        <w:t>N</w:t>
      </w:r>
      <w:r w:rsidRPr="00AB14B3">
        <w:rPr>
          <w:b/>
        </w:rPr>
        <w:t xml:space="preserve">TREGA DE REQUISIÇÃO. </w:t>
      </w:r>
    </w:p>
    <w:p w14:paraId="5A5BC293" w14:textId="77777777" w:rsidR="008A09EF" w:rsidRPr="00DE0B89" w:rsidRDefault="008A09EF" w:rsidP="007A15C7">
      <w:pPr>
        <w:pStyle w:val="Textbody"/>
        <w:spacing w:after="0"/>
        <w:jc w:val="both"/>
        <w:rPr>
          <w:rFonts w:cs="Times New Roman"/>
          <w:color w:val="FF0000"/>
        </w:rPr>
      </w:pPr>
    </w:p>
    <w:p w14:paraId="0D446EE0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55E4951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D2F55E8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7BFF88EF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53528FF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20F8F75B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A361D3A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590BF244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3A59FD62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295A7AE9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F29FC1D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33726EF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817D9A3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6052F3C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FF1F5A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2069CDE1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160BEBC9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62613697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46781E04" w14:textId="77777777" w:rsidR="008A09EF" w:rsidRPr="007A15C7" w:rsidRDefault="008A09EF" w:rsidP="007A15C7">
      <w:pPr>
        <w:pStyle w:val="Textbody"/>
        <w:spacing w:after="0"/>
        <w:jc w:val="both"/>
        <w:rPr>
          <w:rFonts w:cs="Times New Roman"/>
        </w:rPr>
      </w:pPr>
    </w:p>
    <w:p w14:paraId="58B9923E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622C26B8" w14:textId="77777777" w:rsidR="00766102" w:rsidRPr="007A15C7" w:rsidRDefault="00766102" w:rsidP="007A15C7">
      <w:pPr>
        <w:pStyle w:val="Textbody"/>
        <w:spacing w:after="0"/>
        <w:jc w:val="both"/>
        <w:rPr>
          <w:rFonts w:cs="Times New Roman"/>
        </w:rPr>
      </w:pPr>
    </w:p>
    <w:p w14:paraId="09244D28" w14:textId="758A6616" w:rsidR="008A09EF" w:rsidRPr="007A15C7" w:rsidRDefault="005757D4" w:rsidP="00E606A1">
      <w:pPr>
        <w:pStyle w:val="Textbody"/>
        <w:spacing w:after="0"/>
        <w:jc w:val="center"/>
        <w:rPr>
          <w:rFonts w:cs="Times New Roman"/>
        </w:rPr>
      </w:pPr>
      <w:r w:rsidRPr="007A15C7">
        <w:rPr>
          <w:rFonts w:cs="Times New Roman"/>
        </w:rPr>
        <w:t>Conceição das Alagoas/MG</w:t>
      </w:r>
      <w:r w:rsidR="00204556" w:rsidRPr="007A15C7">
        <w:rPr>
          <w:rFonts w:cs="Times New Roman"/>
        </w:rPr>
        <w:t xml:space="preserve">, </w:t>
      </w:r>
      <w:r w:rsidR="00AB14B3">
        <w:rPr>
          <w:rFonts w:cs="Times New Roman"/>
        </w:rPr>
        <w:t>05</w:t>
      </w:r>
      <w:r w:rsidRPr="007A15C7">
        <w:rPr>
          <w:rFonts w:cs="Times New Roman"/>
        </w:rPr>
        <w:t xml:space="preserve"> de </w:t>
      </w:r>
      <w:r w:rsidR="001579B8">
        <w:rPr>
          <w:rFonts w:cs="Times New Roman"/>
        </w:rPr>
        <w:t xml:space="preserve">agosto </w:t>
      </w:r>
      <w:r w:rsidR="00F40183">
        <w:rPr>
          <w:rFonts w:cs="Times New Roman"/>
        </w:rPr>
        <w:t>de 2024</w:t>
      </w:r>
      <w:r w:rsidRPr="007A15C7">
        <w:rPr>
          <w:rFonts w:cs="Times New Roman"/>
        </w:rPr>
        <w:t>.</w:t>
      </w:r>
    </w:p>
    <w:p w14:paraId="16A834BB" w14:textId="77777777" w:rsidR="008A09EF" w:rsidRPr="007A15C7" w:rsidRDefault="00204556" w:rsidP="007A15C7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eastAsia="Times New Roman" w:cs="Times New Roman"/>
          <w:b/>
          <w:bCs/>
        </w:rPr>
      </w:pPr>
      <w:r w:rsidRPr="007A15C7">
        <w:rPr>
          <w:rFonts w:eastAsia="Times New Roman" w:cs="Times New Roman"/>
          <w:b/>
          <w:bCs/>
        </w:rPr>
        <w:lastRenderedPageBreak/>
        <w:t>ESTUDO TÉCNICO PRELIMINAR DA CONTRATAÇÃO</w:t>
      </w:r>
    </w:p>
    <w:p w14:paraId="4DFBB769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Times New Roman" w:cs="Times New Roman"/>
          <w:b/>
          <w:bCs/>
        </w:rPr>
      </w:pPr>
    </w:p>
    <w:p w14:paraId="1F77C421" w14:textId="77777777" w:rsidR="008A09EF" w:rsidRPr="007A15C7" w:rsidRDefault="008A09EF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8A09EF" w:rsidRPr="007A15C7" w14:paraId="6ED8F856" w14:textId="77777777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EE12" w14:textId="25D1ECCD" w:rsidR="008A09EF" w:rsidRPr="007A15C7" w:rsidRDefault="00F40183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eastAsia="Calibri" w:cs="Times New Roman"/>
                <w:b/>
                <w:szCs w:val="24"/>
                <w:shd w:val="clear" w:color="auto" w:fill="C0C0C0"/>
              </w:rPr>
              <w:t>1- INFORMAÇÃO BÁSICA DO OBJETO</w:t>
            </w:r>
          </w:p>
        </w:tc>
      </w:tr>
    </w:tbl>
    <w:p w14:paraId="161DCD7A" w14:textId="77777777" w:rsidR="00C94468" w:rsidRPr="007A15C7" w:rsidRDefault="00C94468" w:rsidP="007A15C7">
      <w:pPr>
        <w:jc w:val="both"/>
        <w:rPr>
          <w:rFonts w:cs="Times New Roman"/>
          <w:lang w:eastAsia="zh-CN"/>
        </w:rPr>
      </w:pPr>
    </w:p>
    <w:p w14:paraId="7911C156" w14:textId="02BCA4BC" w:rsidR="00CA6B57" w:rsidRPr="00AB14B3" w:rsidRDefault="00AB14B3" w:rsidP="00CA6B57">
      <w:pPr>
        <w:pStyle w:val="Textbody"/>
        <w:spacing w:after="0"/>
        <w:jc w:val="both"/>
        <w:rPr>
          <w:rFonts w:cs="Times New Roman"/>
          <w:color w:val="FF0000"/>
        </w:rPr>
      </w:pPr>
      <w:r w:rsidRPr="00AB14B3">
        <w:rPr>
          <w:rFonts w:cs="Times New Roman"/>
          <w:bCs/>
          <w:shd w:val="clear" w:color="auto" w:fill="FFFFFF"/>
        </w:rPr>
        <w:t>Aquisição</w:t>
      </w:r>
      <w:r w:rsidRPr="00AB14B3">
        <w:rPr>
          <w:rFonts w:cs="Times New Roman"/>
          <w:shd w:val="clear" w:color="auto" w:fill="FFFFFF"/>
        </w:rPr>
        <w:t>  de materiais de fisioterapia, para atender o Fundo Municipal de Saúde, até 31 de dezembro de 2024</w:t>
      </w:r>
      <w:r w:rsidRPr="00AB14B3">
        <w:rPr>
          <w:rFonts w:cs="Times New Roman"/>
        </w:rPr>
        <w:t>, conforme entrega de requisição.</w:t>
      </w:r>
    </w:p>
    <w:p w14:paraId="584110B7" w14:textId="77777777" w:rsidR="008C56E8" w:rsidRDefault="008C56E8" w:rsidP="007A15C7">
      <w:pPr>
        <w:jc w:val="both"/>
        <w:rPr>
          <w:rFonts w:cs="Times New Roman"/>
          <w:b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C56E8" w:rsidRPr="007A15C7" w14:paraId="33DF6E85" w14:textId="77777777" w:rsidTr="0000450A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48217" w14:textId="498522EA" w:rsidR="008C56E8" w:rsidRPr="007A15C7" w:rsidRDefault="008C56E8" w:rsidP="008C56E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 xml:space="preserve">2- </w:t>
            </w:r>
            <w:r>
              <w:rPr>
                <w:rFonts w:cs="Times New Roman"/>
                <w:b/>
                <w:bCs/>
                <w:szCs w:val="24"/>
              </w:rPr>
              <w:t>INTRODUÇÃO</w:t>
            </w:r>
          </w:p>
        </w:tc>
      </w:tr>
    </w:tbl>
    <w:p w14:paraId="1D9FA6B5" w14:textId="77777777" w:rsidR="008C56E8" w:rsidRPr="007A15C7" w:rsidRDefault="008C56E8" w:rsidP="008C56E8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F9B066B" w14:textId="77777777" w:rsidR="00011213" w:rsidRDefault="00011213" w:rsidP="00011213">
      <w:pPr>
        <w:pStyle w:val="TableContents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O Estudo Técnico Preliminar – ETP é o documento constitutivo da primeira etapa do planejamento de uma contratação, que caracteriza o interesse público envolvido e a sua melhor solução. Ele serve de base ao Termo de Referência a ser elaborado, caso se conclua pela viabilidade da contratação. </w:t>
      </w:r>
    </w:p>
    <w:p w14:paraId="59522A7C" w14:textId="77777777" w:rsidR="00011213" w:rsidRDefault="00011213" w:rsidP="00011213">
      <w:pPr>
        <w:pStyle w:val="TableContents"/>
        <w:jc w:val="both"/>
        <w:rPr>
          <w:rFonts w:cs="Times New Roman"/>
          <w:shd w:val="clear" w:color="auto" w:fill="FFFFFF"/>
        </w:rPr>
      </w:pPr>
    </w:p>
    <w:p w14:paraId="4034BB4D" w14:textId="77777777" w:rsidR="00011213" w:rsidRDefault="00011213" w:rsidP="00011213">
      <w:pPr>
        <w:pStyle w:val="LO-Normal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O ETP tem por objetivo identificar e analisar os cenários para o atendimento de demanda registrada no</w:t>
      </w:r>
      <w:r>
        <w:rPr>
          <w:rFonts w:cs="Times New Roman"/>
        </w:rPr>
        <w:t xml:space="preserve"> </w:t>
      </w:r>
      <w:r>
        <w:rPr>
          <w:rFonts w:cs="Times New Roman"/>
          <w:shd w:val="clear" w:color="auto" w:fill="FFFFFF"/>
        </w:rPr>
        <w:t>Documento de Formalização da Demanda – DFD, bem como demonstrar a viabilidade técnica e econômica das soluções identificadas, fornecendo as informações necessárias para subsidiar a tomada de decisão e o prosseguimento do respectivo processo de contratação.</w:t>
      </w:r>
    </w:p>
    <w:p w14:paraId="42025429" w14:textId="77777777" w:rsidR="00011213" w:rsidRDefault="00011213" w:rsidP="00AB2AEF">
      <w:pPr>
        <w:pStyle w:val="LO-Normal"/>
        <w:jc w:val="both"/>
      </w:pPr>
    </w:p>
    <w:p w14:paraId="38401746" w14:textId="77777777" w:rsidR="00AB2AEF" w:rsidRDefault="00AB2AEF" w:rsidP="00AB2AEF">
      <w:pPr>
        <w:pStyle w:val="LO-Normal"/>
        <w:jc w:val="both"/>
      </w:pPr>
      <w:r w:rsidRPr="00456485">
        <w:t xml:space="preserve">Diante da necessidade de realização das compras governamentais para abastecimento e desenvolvimento das rotinas administrativas e execução das políticas públicas para atender a população, foi regulamentado o Decreto </w:t>
      </w:r>
      <w:r>
        <w:t>93/2023</w:t>
      </w:r>
      <w:r w:rsidRPr="00456485">
        <w:t xml:space="preserve"> que dispõe sobre regras e diretrizes da etapa de planejamento das aquisições de bens e contratações de serviços no âmbito da Administração Municipal.</w:t>
      </w:r>
      <w:r>
        <w:t xml:space="preserve"> </w:t>
      </w:r>
    </w:p>
    <w:p w14:paraId="0DC9ACA7" w14:textId="77777777" w:rsidR="00AB2AEF" w:rsidRDefault="00AB2AEF" w:rsidP="00AB2AEF">
      <w:pPr>
        <w:pStyle w:val="LO-Normal"/>
        <w:jc w:val="both"/>
      </w:pPr>
    </w:p>
    <w:p w14:paraId="0CF13C71" w14:textId="77777777" w:rsidR="00AB2AEF" w:rsidRDefault="00AB2AEF" w:rsidP="00AB2AEF">
      <w:pPr>
        <w:pStyle w:val="LO-Normal"/>
        <w:jc w:val="both"/>
      </w:pPr>
      <w:r>
        <w:t xml:space="preserve">Considerando que as aquisições governamentais produzem impacto significativo na atividade econômica do órgão e que um planejamento bem elaborado propicia aquisições potencialmente mais eficientes, posto que a realização de estudos previamente delineados </w:t>
      </w:r>
      <w:proofErr w:type="gramStart"/>
      <w:r>
        <w:t>conduz</w:t>
      </w:r>
      <w:proofErr w:type="gramEnd"/>
      <w:r>
        <w:t xml:space="preserve"> ao conhecimento de novas modelagens/metodologias ofertadas pelo mercado, resultando na melhor qualidade do gasto e uma gestão mais eficiente dos recursos públicos. </w:t>
      </w:r>
    </w:p>
    <w:p w14:paraId="1DA87041" w14:textId="77777777" w:rsidR="00AB2AEF" w:rsidRDefault="00AB2AEF" w:rsidP="00AB2AEF">
      <w:pPr>
        <w:pStyle w:val="LO-Normal"/>
        <w:jc w:val="both"/>
      </w:pPr>
    </w:p>
    <w:p w14:paraId="61E71FBD" w14:textId="7E6CDFFE" w:rsidR="00AB2AEF" w:rsidRPr="00AB14B3" w:rsidRDefault="00AB2AEF" w:rsidP="00CA6B57">
      <w:pPr>
        <w:pStyle w:val="Corpodetexto"/>
        <w:jc w:val="both"/>
      </w:pPr>
      <w:r w:rsidRPr="00AB14B3">
        <w:t>Neste contexto, o presente documento apresenta estudos preliminares que objetivam ass</w:t>
      </w:r>
      <w:r w:rsidRPr="00AB14B3">
        <w:t>e</w:t>
      </w:r>
      <w:r w:rsidRPr="00AB14B3">
        <w:t xml:space="preserve">gurar a viabilidade técnica e </w:t>
      </w:r>
      <w:r w:rsidR="004E1FA5" w:rsidRPr="00AB14B3">
        <w:t>econômica</w:t>
      </w:r>
      <w:r w:rsidR="00F40183" w:rsidRPr="00AB14B3">
        <w:t xml:space="preserve"> </w:t>
      </w:r>
      <w:r w:rsidR="004E1FA5" w:rsidRPr="00AB14B3">
        <w:t xml:space="preserve">da </w:t>
      </w:r>
      <w:r w:rsidR="00AB14B3" w:rsidRPr="00AB14B3">
        <w:rPr>
          <w:rFonts w:eastAsia="Calibri"/>
          <w:b/>
          <w:bCs/>
          <w:shd w:val="clear" w:color="auto" w:fill="FFFFFF"/>
          <w:lang w:val="pt-BR"/>
        </w:rPr>
        <w:t>AQUISIÇÃO</w:t>
      </w:r>
      <w:r w:rsidR="00AB14B3" w:rsidRPr="00AB14B3">
        <w:rPr>
          <w:rFonts w:eastAsia="Calibri"/>
          <w:b/>
          <w:shd w:val="clear" w:color="auto" w:fill="FFFFFF"/>
          <w:lang w:val="pt-BR"/>
        </w:rPr>
        <w:t>  DE MATERIAIS DE FISI</w:t>
      </w:r>
      <w:r w:rsidR="00AB14B3" w:rsidRPr="00AB14B3">
        <w:rPr>
          <w:rFonts w:eastAsia="Calibri"/>
          <w:b/>
          <w:shd w:val="clear" w:color="auto" w:fill="FFFFFF"/>
          <w:lang w:val="pt-BR"/>
        </w:rPr>
        <w:t>O</w:t>
      </w:r>
      <w:r w:rsidR="00AB14B3" w:rsidRPr="00AB14B3">
        <w:rPr>
          <w:rFonts w:eastAsia="Calibri"/>
          <w:b/>
          <w:shd w:val="clear" w:color="auto" w:fill="FFFFFF"/>
          <w:lang w:val="pt-BR"/>
        </w:rPr>
        <w:t>TERAPIA, PARA ATENDER O FUNDO MUNICIPAL DE SAÚDE, ATÉ 31 DE DEZEMBRO DE 2024</w:t>
      </w:r>
      <w:r w:rsidR="00AB14B3" w:rsidRPr="00AB14B3">
        <w:rPr>
          <w:rFonts w:eastAsia="Calibri"/>
          <w:b/>
          <w:lang w:val="pt-BR"/>
        </w:rPr>
        <w:t>, CONFORME ENTREGA DE REQUISIÇÃO</w:t>
      </w:r>
      <w:r w:rsidR="00AB14B3">
        <w:rPr>
          <w:rFonts w:eastAsia="Calibri"/>
          <w:b/>
          <w:lang w:val="pt-BR"/>
        </w:rPr>
        <w:t>,</w:t>
      </w:r>
      <w:r w:rsidR="00AB14B3" w:rsidRPr="00AB14B3">
        <w:rPr>
          <w:rFonts w:eastAsia="Calibri"/>
          <w:lang w:val="pt-BR"/>
        </w:rPr>
        <w:t xml:space="preserve"> </w:t>
      </w:r>
      <w:r w:rsidRPr="00AB14B3">
        <w:t>em face da n</w:t>
      </w:r>
      <w:r w:rsidRPr="00AB14B3">
        <w:t>e</w:t>
      </w:r>
      <w:r w:rsidRPr="00AB14B3">
        <w:t>cessidade desta Administração de assegurar a continuidade de fornecimento destes ins</w:t>
      </w:r>
      <w:r w:rsidRPr="00AB14B3">
        <w:t>u</w:t>
      </w:r>
      <w:r w:rsidRPr="00AB14B3">
        <w:t>mos às unidades e repartições administrativas, além de embasar o Termo de Referência a ser elaborado caso a solução encontrada demonstre-se viável.</w:t>
      </w:r>
    </w:p>
    <w:p w14:paraId="2D1BAF81" w14:textId="77777777" w:rsidR="00AB2AEF" w:rsidRDefault="00AB2AEF" w:rsidP="007C7C5D">
      <w:pPr>
        <w:pStyle w:val="LO-Normal"/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A09EF" w:rsidRPr="007A15C7" w14:paraId="33695F58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38B73" w14:textId="024624DD" w:rsidR="008A09EF" w:rsidRPr="007A15C7" w:rsidRDefault="008C56E8" w:rsidP="007A15C7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3-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DESCRIÇÃO</w:t>
            </w:r>
            <w:proofErr w:type="gramEnd"/>
            <w:r w:rsidR="00204556" w:rsidRPr="007A15C7">
              <w:rPr>
                <w:rFonts w:cs="Times New Roman"/>
                <w:b/>
                <w:bCs/>
                <w:szCs w:val="24"/>
              </w:rPr>
              <w:t xml:space="preserve"> DA NECESSIDADE</w:t>
            </w:r>
          </w:p>
        </w:tc>
      </w:tr>
    </w:tbl>
    <w:p w14:paraId="6C7B7F05" w14:textId="77777777" w:rsidR="008A09EF" w:rsidRPr="007A15C7" w:rsidRDefault="008A09EF" w:rsidP="007A15C7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4576090" w14:textId="74D4C156" w:rsidR="00104051" w:rsidRDefault="0068275C" w:rsidP="00104051">
      <w:pPr>
        <w:widowControl/>
        <w:suppressAutoHyphens w:val="0"/>
        <w:autoSpaceDN/>
        <w:jc w:val="both"/>
        <w:textAlignment w:val="auto"/>
        <w:rPr>
          <w:rFonts w:eastAsia="Calibri"/>
          <w:color w:val="000000" w:themeColor="text1"/>
          <w:kern w:val="2"/>
          <w:lang w:eastAsia="en-US"/>
        </w:rPr>
      </w:pPr>
      <w:r w:rsidRPr="00104051">
        <w:rPr>
          <w:rFonts w:cs="Times New Roman"/>
          <w:color w:val="000000" w:themeColor="text1"/>
        </w:rPr>
        <w:t xml:space="preserve">3.1. 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>- Em face das necessidades da Secretaria Municipal de Saúde,</w:t>
      </w:r>
      <w:r w:rsidR="00CA6B57">
        <w:rPr>
          <w:rFonts w:eastAsia="Calibri"/>
          <w:color w:val="000000" w:themeColor="text1"/>
          <w:kern w:val="2"/>
          <w:lang w:eastAsia="en-US"/>
        </w:rPr>
        <w:t xml:space="preserve"> através da Subsecretaria de Atenção Básica</w:t>
      </w:r>
      <w:r w:rsidR="00D57751">
        <w:rPr>
          <w:rFonts w:eastAsia="Calibri"/>
          <w:color w:val="000000" w:themeColor="text1"/>
          <w:kern w:val="2"/>
          <w:lang w:eastAsia="en-US"/>
        </w:rPr>
        <w:t>,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 xml:space="preserve"> faz</w:t>
      </w:r>
      <w:r w:rsidR="00AB14B3">
        <w:rPr>
          <w:rFonts w:eastAsia="Calibri"/>
          <w:color w:val="000000" w:themeColor="text1"/>
          <w:kern w:val="2"/>
          <w:lang w:eastAsia="en-US"/>
        </w:rPr>
        <w:t>-se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 xml:space="preserve"> necessária </w:t>
      </w:r>
      <w:r w:rsidR="00CA6B57">
        <w:rPr>
          <w:rFonts w:eastAsia="Calibri"/>
          <w:color w:val="000000" w:themeColor="text1"/>
          <w:kern w:val="2"/>
          <w:lang w:eastAsia="en-US"/>
        </w:rPr>
        <w:t xml:space="preserve">a Aquisição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>,</w:t>
      </w:r>
      <w:r w:rsidR="00AB14B3">
        <w:rPr>
          <w:rFonts w:eastAsia="Calibri"/>
          <w:color w:val="000000" w:themeColor="text1"/>
          <w:kern w:val="2"/>
          <w:lang w:eastAsia="en-US"/>
        </w:rPr>
        <w:t xml:space="preserve"> de diversas marcas e modelos, </w:t>
      </w:r>
      <w:r w:rsidR="00CA6B57">
        <w:rPr>
          <w:rFonts w:eastAsia="Calibri"/>
          <w:color w:val="000000" w:themeColor="text1"/>
          <w:kern w:val="2"/>
          <w:lang w:eastAsia="en-US"/>
        </w:rPr>
        <w:t>objetivando a renovação e a busca por novas tecnologias no desenvo</w:t>
      </w:r>
      <w:r w:rsidR="00CA6B57">
        <w:rPr>
          <w:rFonts w:eastAsia="Calibri"/>
          <w:color w:val="000000" w:themeColor="text1"/>
          <w:kern w:val="2"/>
          <w:lang w:eastAsia="en-US"/>
        </w:rPr>
        <w:t>l</w:t>
      </w:r>
      <w:r w:rsidR="00CA6B57">
        <w:rPr>
          <w:rFonts w:eastAsia="Calibri"/>
          <w:color w:val="000000" w:themeColor="text1"/>
          <w:kern w:val="2"/>
          <w:lang w:eastAsia="en-US"/>
        </w:rPr>
        <w:t xml:space="preserve">vimento da Assistência ao Paciente 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>pertencen</w:t>
      </w:r>
      <w:r w:rsidR="00CA6B57">
        <w:rPr>
          <w:rFonts w:eastAsia="Calibri"/>
          <w:color w:val="000000" w:themeColor="text1"/>
          <w:kern w:val="2"/>
          <w:lang w:eastAsia="en-US"/>
        </w:rPr>
        <w:t xml:space="preserve">tes </w:t>
      </w:r>
      <w:proofErr w:type="gramStart"/>
      <w:r w:rsidR="00CA6B57">
        <w:rPr>
          <w:rFonts w:eastAsia="Calibri"/>
          <w:color w:val="000000" w:themeColor="text1"/>
          <w:kern w:val="2"/>
          <w:lang w:eastAsia="en-US"/>
        </w:rPr>
        <w:t>a</w:t>
      </w:r>
      <w:proofErr w:type="gramEnd"/>
      <w:r w:rsidR="00CA6B57">
        <w:rPr>
          <w:rFonts w:eastAsia="Calibri"/>
          <w:color w:val="000000" w:themeColor="text1"/>
          <w:kern w:val="2"/>
          <w:lang w:eastAsia="en-US"/>
        </w:rPr>
        <w:t xml:space="preserve"> Rede de Atenção Básica deste munic</w:t>
      </w:r>
      <w:r w:rsidR="00CA6B57">
        <w:rPr>
          <w:rFonts w:eastAsia="Calibri"/>
          <w:color w:val="000000" w:themeColor="text1"/>
          <w:kern w:val="2"/>
          <w:lang w:eastAsia="en-US"/>
        </w:rPr>
        <w:t>í</w:t>
      </w:r>
      <w:r w:rsidR="00CA6B57">
        <w:rPr>
          <w:rFonts w:eastAsia="Calibri"/>
          <w:color w:val="000000" w:themeColor="text1"/>
          <w:kern w:val="2"/>
          <w:lang w:eastAsia="en-US"/>
        </w:rPr>
        <w:lastRenderedPageBreak/>
        <w:t xml:space="preserve">pio, a fim de equipar 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>consultó</w:t>
      </w:r>
      <w:r w:rsidR="00F1339B">
        <w:rPr>
          <w:rFonts w:eastAsia="Calibri"/>
          <w:color w:val="000000" w:themeColor="text1"/>
          <w:kern w:val="2"/>
          <w:lang w:eastAsia="en-US"/>
        </w:rPr>
        <w:t xml:space="preserve">rios e salas de atendimento </w:t>
      </w:r>
      <w:r w:rsidR="00104051" w:rsidRPr="00104051">
        <w:rPr>
          <w:rFonts w:eastAsia="Calibri"/>
          <w:color w:val="000000" w:themeColor="text1"/>
          <w:kern w:val="2"/>
          <w:lang w:eastAsia="en-US"/>
        </w:rPr>
        <w:t xml:space="preserve"> alocados nas Unidades Básicas de Saúde</w:t>
      </w:r>
      <w:r w:rsidR="00F40183">
        <w:rPr>
          <w:rFonts w:eastAsia="Calibri"/>
          <w:color w:val="000000" w:themeColor="text1"/>
          <w:kern w:val="2"/>
          <w:lang w:eastAsia="en-US"/>
        </w:rPr>
        <w:t>;</w:t>
      </w:r>
    </w:p>
    <w:p w14:paraId="01FD14E8" w14:textId="77777777" w:rsidR="00E2335C" w:rsidRPr="00104051" w:rsidRDefault="00E2335C" w:rsidP="00104051">
      <w:pPr>
        <w:widowControl/>
        <w:suppressAutoHyphens w:val="0"/>
        <w:autoSpaceDN/>
        <w:jc w:val="both"/>
        <w:textAlignment w:val="auto"/>
        <w:rPr>
          <w:rFonts w:eastAsia="Calibri"/>
          <w:color w:val="000000" w:themeColor="text1"/>
          <w:kern w:val="2"/>
          <w:lang w:eastAsia="en-US"/>
        </w:rPr>
      </w:pPr>
    </w:p>
    <w:p w14:paraId="442C4ACA" w14:textId="73AEFDD0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3</w:t>
      </w:r>
      <w:r w:rsidRPr="007A15C7">
        <w:rPr>
          <w:rFonts w:cs="Times New Roman"/>
        </w:rPr>
        <w:t>.</w:t>
      </w:r>
      <w:r w:rsidR="00104051">
        <w:rPr>
          <w:rFonts w:cs="Times New Roman"/>
        </w:rPr>
        <w:t>2-</w:t>
      </w:r>
      <w:r w:rsidRPr="007A15C7">
        <w:rPr>
          <w:rFonts w:cs="Times New Roman"/>
        </w:rPr>
        <w:t xml:space="preserve"> Com o provimento da solução, a área requisitante visa a atender as necessidades e garantir a prestação do serviço público</w:t>
      </w:r>
      <w:r w:rsidR="00104051">
        <w:rPr>
          <w:rFonts w:cs="Times New Roman"/>
        </w:rPr>
        <w:t>;</w:t>
      </w:r>
      <w:r w:rsidRPr="007A15C7">
        <w:rPr>
          <w:rFonts w:cs="Times New Roman"/>
        </w:rPr>
        <w:t xml:space="preserve"> </w:t>
      </w:r>
    </w:p>
    <w:p w14:paraId="723DF5E8" w14:textId="77777777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E0FACE8" w14:textId="3330D5E9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>
        <w:rPr>
          <w:rFonts w:eastAsia="Cambria" w:cs="Times New Roman"/>
        </w:rPr>
        <w:t>3</w:t>
      </w:r>
      <w:r w:rsidRPr="007A15C7">
        <w:rPr>
          <w:rFonts w:eastAsia="Cambria" w:cs="Times New Roman"/>
        </w:rPr>
        <w:t>.</w:t>
      </w:r>
      <w:r w:rsidR="00104051">
        <w:rPr>
          <w:rFonts w:eastAsia="Cambria" w:cs="Times New Roman"/>
        </w:rPr>
        <w:t>3-</w:t>
      </w:r>
      <w:r w:rsidRPr="007A15C7">
        <w:rPr>
          <w:rFonts w:eastAsia="Cambria" w:cs="Times New Roman"/>
        </w:rPr>
        <w:t xml:space="preserve"> A descrição da necessidade da contratação visa </w:t>
      </w:r>
      <w:r>
        <w:rPr>
          <w:rFonts w:eastAsia="Cambria" w:cs="Times New Roman"/>
        </w:rPr>
        <w:t>à</w:t>
      </w:r>
      <w:r w:rsidRPr="007A15C7">
        <w:rPr>
          <w:rFonts w:eastAsia="Cambria" w:cs="Times New Roman"/>
        </w:rPr>
        <w:t xml:space="preserve"> solução mais adequada </w:t>
      </w:r>
      <w:r>
        <w:rPr>
          <w:rFonts w:eastAsia="Cambria" w:cs="Times New Roman"/>
        </w:rPr>
        <w:t>da demanda,</w:t>
      </w:r>
      <w:r w:rsidRPr="007A15C7">
        <w:rPr>
          <w:rFonts w:eastAsia="Cambria" w:cs="Times New Roman"/>
        </w:rPr>
        <w:t xml:space="preserve"> sob a perspectiva do interesse público</w:t>
      </w:r>
      <w:r w:rsidR="00B604CE">
        <w:rPr>
          <w:rFonts w:eastAsia="Cambria" w:cs="Times New Roman"/>
        </w:rPr>
        <w:t>;</w:t>
      </w:r>
      <w:r w:rsidRPr="007A15C7">
        <w:rPr>
          <w:rFonts w:eastAsia="Cambria" w:cs="Times New Roman"/>
        </w:rPr>
        <w:t xml:space="preserve"> </w:t>
      </w:r>
    </w:p>
    <w:p w14:paraId="4A692236" w14:textId="77777777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3E525AF7" w14:textId="3977F6C2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  <w:r>
        <w:rPr>
          <w:rFonts w:eastAsia="Cambria" w:cs="Times New Roman"/>
        </w:rPr>
        <w:t>3</w:t>
      </w:r>
      <w:r w:rsidRPr="007A15C7">
        <w:rPr>
          <w:rFonts w:eastAsia="Cambria" w:cs="Times New Roman"/>
        </w:rPr>
        <w:t>.</w:t>
      </w:r>
      <w:r w:rsidR="00104051">
        <w:rPr>
          <w:rFonts w:eastAsia="Cambria" w:cs="Times New Roman"/>
        </w:rPr>
        <w:t>4-</w:t>
      </w:r>
      <w:r w:rsidRPr="007A15C7">
        <w:rPr>
          <w:rFonts w:eastAsia="Cambria" w:cs="Times New Roman"/>
        </w:rPr>
        <w:t xml:space="preserve"> Atualmente, para toda compra pública é realizada uma descrição detalhada e estimativa do quantitativo conforme a realidade que se apresenta, com intuito de alcançar a eficiência e </w:t>
      </w:r>
      <w:proofErr w:type="spellStart"/>
      <w:r w:rsidRPr="007A15C7">
        <w:rPr>
          <w:rFonts w:eastAsia="Cambria" w:cs="Times New Roman"/>
        </w:rPr>
        <w:t>vantajosidade</w:t>
      </w:r>
      <w:proofErr w:type="spellEnd"/>
      <w:r w:rsidRPr="007A15C7">
        <w:rPr>
          <w:rFonts w:eastAsia="Cambria" w:cs="Times New Roman"/>
        </w:rPr>
        <w:t xml:space="preserve"> das contratações públicas</w:t>
      </w:r>
      <w:r w:rsidR="00B604CE">
        <w:rPr>
          <w:rFonts w:eastAsia="Cambria" w:cs="Times New Roman"/>
        </w:rPr>
        <w:t>;</w:t>
      </w:r>
    </w:p>
    <w:p w14:paraId="78789E67" w14:textId="77777777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eastAsia="Cambria" w:cs="Times New Roman"/>
        </w:rPr>
      </w:pPr>
    </w:p>
    <w:p w14:paraId="4661CC1B" w14:textId="5A8D9292" w:rsidR="0068275C" w:rsidRPr="007A15C7" w:rsidRDefault="0068275C" w:rsidP="00104051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eastAsia="Cambria" w:cs="Times New Roman"/>
        </w:rPr>
        <w:t>3</w:t>
      </w:r>
      <w:r w:rsidRPr="007A15C7">
        <w:rPr>
          <w:rFonts w:eastAsia="Cambria" w:cs="Times New Roman"/>
        </w:rPr>
        <w:t>.</w:t>
      </w:r>
      <w:r w:rsidR="00104051">
        <w:rPr>
          <w:rFonts w:eastAsia="Cambria" w:cs="Times New Roman"/>
        </w:rPr>
        <w:t>5-</w:t>
      </w:r>
      <w:r w:rsidRPr="007A15C7">
        <w:rPr>
          <w:rFonts w:eastAsia="Cambria" w:cs="Times New Roman"/>
        </w:rPr>
        <w:t xml:space="preserve"> Trata-se de uma </w:t>
      </w:r>
      <w:r w:rsidR="00CA6B57">
        <w:rPr>
          <w:rFonts w:eastAsia="Cambria" w:cs="Times New Roman"/>
        </w:rPr>
        <w:t xml:space="preserve">Aquisição </w:t>
      </w:r>
      <w:r w:rsidRPr="007A15C7">
        <w:rPr>
          <w:rFonts w:eastAsia="Cambria" w:cs="Times New Roman"/>
        </w:rPr>
        <w:t>que faz parte do calendário anual de compras do Município, sendo que praticamente sempre com êxito e eficácia, inclusive no tocante a execução contratual.</w:t>
      </w:r>
    </w:p>
    <w:p w14:paraId="30DFF6DC" w14:textId="77777777" w:rsidR="0068275C" w:rsidRPr="007A15C7" w:rsidRDefault="0068275C" w:rsidP="00104051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082BD5F5" w14:textId="77777777" w:rsidTr="00E84326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E219A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4</w:t>
            </w:r>
            <w:r w:rsidRPr="007A15C7">
              <w:rPr>
                <w:rFonts w:cs="Times New Roman"/>
                <w:b/>
                <w:bCs/>
                <w:szCs w:val="24"/>
              </w:rPr>
              <w:t>- ÁREA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 xml:space="preserve"> REQUISITANTE</w:t>
            </w:r>
          </w:p>
        </w:tc>
      </w:tr>
    </w:tbl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4644"/>
        <w:gridCol w:w="4253"/>
      </w:tblGrid>
      <w:tr w:rsidR="00017661" w:rsidRPr="00017661" w14:paraId="5A9BFB37" w14:textId="77777777" w:rsidTr="00E84326">
        <w:trPr>
          <w:trHeight w:val="300"/>
        </w:trPr>
        <w:tc>
          <w:tcPr>
            <w:tcW w:w="4644" w:type="dxa"/>
          </w:tcPr>
          <w:p w14:paraId="05264C17" w14:textId="77777777" w:rsidR="0068275C" w:rsidRPr="00017661" w:rsidRDefault="0068275C" w:rsidP="00E84326">
            <w:pPr>
              <w:pStyle w:val="Cabealho"/>
              <w:jc w:val="both"/>
              <w:rPr>
                <w:rFonts w:cs="Times New Roman"/>
                <w:b/>
                <w:color w:val="000000" w:themeColor="text1"/>
              </w:rPr>
            </w:pPr>
            <w:r w:rsidRPr="00017661">
              <w:rPr>
                <w:rFonts w:cs="Times New Roman"/>
                <w:b/>
                <w:color w:val="000000" w:themeColor="text1"/>
              </w:rPr>
              <w:t xml:space="preserve">Identificação da Área requisitante </w:t>
            </w:r>
          </w:p>
        </w:tc>
        <w:tc>
          <w:tcPr>
            <w:tcW w:w="4253" w:type="dxa"/>
          </w:tcPr>
          <w:p w14:paraId="2941C129" w14:textId="77777777" w:rsidR="0068275C" w:rsidRPr="00017661" w:rsidRDefault="0068275C" w:rsidP="00E84326">
            <w:pPr>
              <w:pStyle w:val="Cabealho"/>
              <w:jc w:val="both"/>
              <w:rPr>
                <w:rFonts w:cs="Times New Roman"/>
                <w:b/>
                <w:color w:val="000000" w:themeColor="text1"/>
              </w:rPr>
            </w:pPr>
            <w:r w:rsidRPr="00017661">
              <w:rPr>
                <w:rFonts w:cs="Times New Roman"/>
                <w:b/>
                <w:color w:val="000000" w:themeColor="text1"/>
              </w:rPr>
              <w:t>Nome do responsável</w:t>
            </w:r>
          </w:p>
        </w:tc>
      </w:tr>
      <w:tr w:rsidR="00017661" w:rsidRPr="00017661" w14:paraId="2578AE46" w14:textId="77777777" w:rsidTr="00E84326">
        <w:trPr>
          <w:trHeight w:val="300"/>
        </w:trPr>
        <w:tc>
          <w:tcPr>
            <w:tcW w:w="4644" w:type="dxa"/>
          </w:tcPr>
          <w:p w14:paraId="2D014519" w14:textId="5EEF29AC" w:rsidR="0068275C" w:rsidRPr="00017661" w:rsidRDefault="00503F84" w:rsidP="00E84326">
            <w:pPr>
              <w:pStyle w:val="Cabealho"/>
              <w:jc w:val="both"/>
              <w:rPr>
                <w:rFonts w:cs="Times New Roman"/>
                <w:color w:val="000000" w:themeColor="text1"/>
              </w:rPr>
            </w:pPr>
            <w:r w:rsidRPr="00017661">
              <w:rPr>
                <w:rFonts w:cs="Times New Roman"/>
                <w:color w:val="000000" w:themeColor="text1"/>
              </w:rPr>
              <w:t>Sec</w:t>
            </w:r>
            <w:r w:rsidR="00017661" w:rsidRPr="00017661">
              <w:rPr>
                <w:rFonts w:cs="Times New Roman"/>
                <w:color w:val="000000" w:themeColor="text1"/>
              </w:rPr>
              <w:t>retaria Municipal de Saúde</w:t>
            </w:r>
          </w:p>
        </w:tc>
        <w:tc>
          <w:tcPr>
            <w:tcW w:w="4253" w:type="dxa"/>
          </w:tcPr>
          <w:p w14:paraId="24C49AF0" w14:textId="4241CB91" w:rsidR="0068275C" w:rsidRPr="003764F9" w:rsidRDefault="00CA6B57" w:rsidP="003B13DB">
            <w:pPr>
              <w:tabs>
                <w:tab w:val="left" w:pos="1305"/>
              </w:tabs>
              <w:rPr>
                <w:rFonts w:cs="Times New Roman"/>
                <w:color w:val="000000" w:themeColor="text1"/>
              </w:rPr>
            </w:pPr>
            <w:proofErr w:type="spellStart"/>
            <w:r w:rsidRPr="003764F9">
              <w:rPr>
                <w:rFonts w:eastAsia="Calibri" w:cs="Times New Roman"/>
              </w:rPr>
              <w:t>Nathália</w:t>
            </w:r>
            <w:proofErr w:type="spellEnd"/>
            <w:r w:rsidRPr="003764F9">
              <w:rPr>
                <w:rFonts w:eastAsia="Calibri" w:cs="Times New Roman"/>
              </w:rPr>
              <w:t xml:space="preserve"> Siqueira Silva Caiapó</w:t>
            </w:r>
          </w:p>
        </w:tc>
      </w:tr>
    </w:tbl>
    <w:p w14:paraId="3EE39F02" w14:textId="77777777" w:rsidR="0068275C" w:rsidRDefault="0068275C" w:rsidP="0068275C">
      <w:pPr>
        <w:jc w:val="both"/>
        <w:rPr>
          <w:rFonts w:cs="Times New Roman"/>
          <w:lang w:eastAsia="zh-CN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E2335C" w:rsidRPr="00017661" w14:paraId="340E9C20" w14:textId="77777777" w:rsidTr="00813658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FD657" w14:textId="77777777" w:rsidR="00E2335C" w:rsidRPr="00017661" w:rsidRDefault="00E2335C" w:rsidP="0081365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017661">
              <w:rPr>
                <w:rFonts w:cs="Times New Roman"/>
                <w:b/>
                <w:bCs/>
                <w:color w:val="000000" w:themeColor="text1"/>
                <w:szCs w:val="24"/>
              </w:rPr>
              <w:t>5- NECESSIDADES DE NEGÓCIO</w:t>
            </w:r>
          </w:p>
        </w:tc>
      </w:tr>
    </w:tbl>
    <w:p w14:paraId="4A7FE9F9" w14:textId="77777777" w:rsidR="00E2335C" w:rsidRPr="007A15C7" w:rsidRDefault="00E2335C" w:rsidP="0068275C">
      <w:pPr>
        <w:jc w:val="both"/>
        <w:rPr>
          <w:rFonts w:cs="Times New Roman"/>
          <w:vanish/>
          <w:lang w:eastAsia="zh-CN"/>
        </w:rPr>
      </w:pPr>
    </w:p>
    <w:p w14:paraId="3D57DB7B" w14:textId="77777777" w:rsidR="0068275C" w:rsidRPr="007A15C7" w:rsidRDefault="0068275C" w:rsidP="0068275C">
      <w:pPr>
        <w:jc w:val="both"/>
        <w:rPr>
          <w:rFonts w:cs="Times New Roman"/>
          <w:lang w:eastAsia="zh-CN"/>
        </w:rPr>
      </w:pPr>
    </w:p>
    <w:p w14:paraId="6E8BC9A9" w14:textId="6A8D2D7B" w:rsidR="0068275C" w:rsidRPr="007A15C7" w:rsidRDefault="0068275C" w:rsidP="0068275C">
      <w:pPr>
        <w:jc w:val="both"/>
        <w:rPr>
          <w:rFonts w:cs="Times New Roman"/>
        </w:rPr>
      </w:pPr>
      <w:r>
        <w:rPr>
          <w:rFonts w:cs="Times New Roman"/>
        </w:rPr>
        <w:t xml:space="preserve">5.1. </w:t>
      </w:r>
      <w:r w:rsidRPr="007A15C7">
        <w:rPr>
          <w:rFonts w:cs="Times New Roman"/>
        </w:rPr>
        <w:t xml:space="preserve">Destaca-se, por fim, que os </w:t>
      </w:r>
      <w:r>
        <w:rPr>
          <w:rFonts w:cs="Times New Roman"/>
        </w:rPr>
        <w:t>q</w:t>
      </w:r>
      <w:r w:rsidRPr="007A15C7">
        <w:rPr>
          <w:rFonts w:cs="Times New Roman"/>
        </w:rPr>
        <w:t xml:space="preserve">uantitativos foram estimados considerando a </w:t>
      </w:r>
      <w:r w:rsidR="00E2335C">
        <w:rPr>
          <w:rFonts w:cs="Times New Roman"/>
        </w:rPr>
        <w:t>m</w:t>
      </w:r>
      <w:r w:rsidRPr="007A15C7">
        <w:rPr>
          <w:rFonts w:cs="Times New Roman"/>
        </w:rPr>
        <w:t xml:space="preserve">édia </w:t>
      </w:r>
      <w:r w:rsidR="0013025A">
        <w:rPr>
          <w:rFonts w:cs="Times New Roman"/>
        </w:rPr>
        <w:t xml:space="preserve">levantada pelos serviços de acordo com a necessidade que cada setor apresenta para melhor funcionamento da assistência à saúde com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AB14B3">
        <w:rPr>
          <w:rFonts w:cs="Times New Roman"/>
        </w:rPr>
        <w:t xml:space="preserve"> </w:t>
      </w:r>
      <w:r w:rsidR="0013025A">
        <w:rPr>
          <w:rFonts w:cs="Times New Roman"/>
        </w:rPr>
        <w:t>de qualidade trazendo uma maior segurança aos colaboradores e usuários</w:t>
      </w:r>
      <w:r w:rsidRPr="005701C1">
        <w:rPr>
          <w:rFonts w:cs="Times New Roman"/>
        </w:rPr>
        <w:t>.</w:t>
      </w:r>
    </w:p>
    <w:p w14:paraId="03C43948" w14:textId="77777777" w:rsidR="0068275C" w:rsidRPr="007A15C7" w:rsidRDefault="0068275C" w:rsidP="0068275C">
      <w:pPr>
        <w:jc w:val="both"/>
        <w:rPr>
          <w:rFonts w:cs="Times New Roman"/>
          <w:lang w:eastAsia="zh-CN"/>
        </w:rPr>
      </w:pPr>
    </w:p>
    <w:p w14:paraId="19D62D64" w14:textId="4516C4D0" w:rsidR="0068275C" w:rsidRPr="007A15C7" w:rsidRDefault="0068275C" w:rsidP="0068275C">
      <w:pPr>
        <w:jc w:val="both"/>
        <w:rPr>
          <w:rFonts w:cs="Times New Roman"/>
        </w:rPr>
      </w:pPr>
      <w:r>
        <w:rPr>
          <w:rFonts w:cs="Times New Roman"/>
        </w:rPr>
        <w:t xml:space="preserve">5.2. </w:t>
      </w:r>
      <w:r w:rsidRPr="007A15C7">
        <w:rPr>
          <w:rFonts w:cs="Times New Roman"/>
        </w:rPr>
        <w:t xml:space="preserve">O não atendimento desta Contratação inviabilizará o cumprimento do supracitado Plano e impossibilitará o atendimento adequado das demandas deste órgão municipal no que se refere aos </w:t>
      </w:r>
      <w:r w:rsidR="00E2335C">
        <w:rPr>
          <w:rFonts w:cs="Times New Roman"/>
        </w:rPr>
        <w:t>serviços</w:t>
      </w:r>
      <w:r w:rsidRPr="007A15C7">
        <w:rPr>
          <w:rFonts w:cs="Times New Roman"/>
        </w:rPr>
        <w:t xml:space="preserve"> em questão, causando sérios prejuízos </w:t>
      </w:r>
      <w:r w:rsidR="00F40183">
        <w:rPr>
          <w:rFonts w:cs="Times New Roman"/>
        </w:rPr>
        <w:t>às atividades desempenhadas por esta Subsecretaria de Atenção Básica através dos serviços prestados nas Unidades Básicas de Saúde</w:t>
      </w:r>
      <w:r w:rsidR="00E606A1">
        <w:rPr>
          <w:rFonts w:cs="Times New Roman"/>
        </w:rPr>
        <w:t xml:space="preserve"> </w:t>
      </w:r>
      <w:r w:rsidR="00F40183">
        <w:rPr>
          <w:rFonts w:cs="Times New Roman"/>
        </w:rPr>
        <w:t>deste município</w:t>
      </w:r>
      <w:r w:rsidRPr="007A15C7">
        <w:rPr>
          <w:rFonts w:cs="Times New Roman"/>
        </w:rPr>
        <w:t>.</w:t>
      </w:r>
    </w:p>
    <w:p w14:paraId="48980B93" w14:textId="77777777" w:rsidR="0068275C" w:rsidRPr="007A15C7" w:rsidRDefault="0068275C" w:rsidP="0068275C">
      <w:pPr>
        <w:jc w:val="both"/>
        <w:rPr>
          <w:rFonts w:cs="Times New Roman"/>
        </w:rPr>
      </w:pPr>
    </w:p>
    <w:p w14:paraId="0C00F3BA" w14:textId="5F44B9FE" w:rsidR="0068275C" w:rsidRDefault="0068275C" w:rsidP="0068275C">
      <w:pPr>
        <w:jc w:val="both"/>
        <w:rPr>
          <w:rFonts w:cs="Times New Roman"/>
        </w:rPr>
      </w:pPr>
      <w:r>
        <w:rPr>
          <w:rFonts w:cs="Times New Roman"/>
        </w:rPr>
        <w:t xml:space="preserve">5.3. </w:t>
      </w:r>
      <w:r w:rsidRPr="007A15C7">
        <w:rPr>
          <w:rFonts w:cs="Times New Roman"/>
        </w:rPr>
        <w:t>A presente Contratação possibilitará o cumprimento do supracitado Plano Estratégico, viabilizando o atendimento satisfatório da demanda para as Secretarias usuárias.</w:t>
      </w:r>
    </w:p>
    <w:p w14:paraId="1B92DA93" w14:textId="77777777" w:rsidR="0068275C" w:rsidRPr="007A15C7" w:rsidRDefault="0068275C" w:rsidP="0068275C">
      <w:pPr>
        <w:jc w:val="both"/>
        <w:rPr>
          <w:rFonts w:cs="Times New Roman"/>
          <w:vanish/>
          <w:lang w:eastAsia="zh-CN"/>
        </w:rPr>
      </w:pPr>
    </w:p>
    <w:p w14:paraId="6BD7EF20" w14:textId="77777777" w:rsidR="0068275C" w:rsidRPr="007A15C7" w:rsidRDefault="0068275C" w:rsidP="0068275C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tbl>
      <w:tblPr>
        <w:tblW w:w="8799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9"/>
      </w:tblGrid>
      <w:tr w:rsidR="0068275C" w:rsidRPr="007A15C7" w14:paraId="795F0F40" w14:textId="77777777" w:rsidTr="00E84326">
        <w:tc>
          <w:tcPr>
            <w:tcW w:w="879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D8188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6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DEMAIS REQUISITOS NECESSÁRIOS E SUFICIENTES À ESCOLHA DA SOLUÇÃO </w:t>
            </w:r>
          </w:p>
        </w:tc>
      </w:tr>
    </w:tbl>
    <w:p w14:paraId="4ED90A14" w14:textId="77777777" w:rsidR="0068275C" w:rsidRPr="007A15C7" w:rsidRDefault="0068275C" w:rsidP="0068275C">
      <w:pPr>
        <w:jc w:val="both"/>
        <w:rPr>
          <w:rFonts w:cs="Times New Roman"/>
          <w:vanish/>
          <w:lang w:eastAsia="zh-CN"/>
        </w:rPr>
      </w:pPr>
    </w:p>
    <w:p w14:paraId="77647675" w14:textId="77777777" w:rsidR="0068275C" w:rsidRPr="007A15C7" w:rsidRDefault="0068275C" w:rsidP="0068275C">
      <w:pPr>
        <w:jc w:val="both"/>
        <w:rPr>
          <w:rFonts w:cs="Times New Roman"/>
          <w:vanish/>
          <w:lang w:eastAsia="zh-CN"/>
        </w:rPr>
      </w:pPr>
    </w:p>
    <w:p w14:paraId="6421547F" w14:textId="77777777" w:rsidR="0068275C" w:rsidRPr="007A15C7" w:rsidRDefault="0068275C" w:rsidP="0068275C">
      <w:pPr>
        <w:jc w:val="both"/>
        <w:rPr>
          <w:rFonts w:cs="Times New Roman"/>
          <w:vanish/>
          <w:lang w:eastAsia="zh-CN"/>
        </w:rPr>
      </w:pPr>
    </w:p>
    <w:p w14:paraId="6DB37ED9" w14:textId="77777777" w:rsidR="0068275C" w:rsidRPr="007A15C7" w:rsidRDefault="0068275C" w:rsidP="0068275C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both"/>
        <w:rPr>
          <w:rFonts w:eastAsia="Calibri" w:cs="Times New Roman"/>
        </w:rPr>
      </w:pPr>
    </w:p>
    <w:p w14:paraId="3C1C09A4" w14:textId="1B89B6FA" w:rsidR="00CA6B57" w:rsidRPr="00594ADC" w:rsidRDefault="00104051" w:rsidP="00CA6B57">
      <w:pPr>
        <w:pStyle w:val="LO-Normal"/>
        <w:jc w:val="both"/>
        <w:rPr>
          <w:rFonts w:cs="Times New Roman"/>
        </w:rPr>
      </w:pPr>
      <w:r w:rsidRPr="00B604CE">
        <w:rPr>
          <w:rFonts w:eastAsia="Calibri"/>
          <w:kern w:val="2"/>
          <w:lang w:eastAsia="en-US"/>
        </w:rPr>
        <w:t>6.1</w:t>
      </w:r>
      <w:r w:rsidR="002C13DA" w:rsidRPr="00B604CE">
        <w:rPr>
          <w:rFonts w:eastAsia="Calibri"/>
          <w:kern w:val="2"/>
          <w:lang w:eastAsia="en-US"/>
        </w:rPr>
        <w:t xml:space="preserve">- </w:t>
      </w:r>
      <w:r w:rsidR="00CA6B57" w:rsidRPr="00594ADC">
        <w:rPr>
          <w:rFonts w:cs="Times New Roman"/>
        </w:rPr>
        <w:t xml:space="preserve">Trata-se da necessidade de aquisição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CA6B57" w:rsidRPr="00594ADC">
        <w:rPr>
          <w:rFonts w:cs="Times New Roman"/>
        </w:rPr>
        <w:t xml:space="preserve">, para atender as demandas da Secretaria Municipal de </w:t>
      </w:r>
      <w:r w:rsidR="00CA6B57">
        <w:rPr>
          <w:rFonts w:cs="Times New Roman"/>
        </w:rPr>
        <w:t>Saúde através da Subsecretaria de Atenção Básica</w:t>
      </w:r>
      <w:r w:rsidR="00CA6B57" w:rsidRPr="00594ADC">
        <w:rPr>
          <w:rFonts w:cs="Times New Roman"/>
        </w:rPr>
        <w:t xml:space="preserve">, para suprir a carência de </w:t>
      </w:r>
      <w:r w:rsidR="003B13DB" w:rsidRPr="00AB14B3">
        <w:rPr>
          <w:rFonts w:eastAsia="Calibri" w:cs="Times New Roman"/>
          <w:shd w:val="clear" w:color="auto" w:fill="FFFFFF"/>
        </w:rPr>
        <w:t>materiais</w:t>
      </w:r>
      <w:r w:rsidR="003B13DB" w:rsidRPr="003B13DB">
        <w:rPr>
          <w:rFonts w:eastAsia="Calibri" w:cs="Times New Roman"/>
          <w:shd w:val="clear" w:color="auto" w:fill="FFFFFF"/>
        </w:rPr>
        <w:t xml:space="preserve"> </w:t>
      </w:r>
      <w:r w:rsidR="003B13DB" w:rsidRPr="00AB14B3">
        <w:rPr>
          <w:rFonts w:eastAsia="Calibri" w:cs="Times New Roman"/>
          <w:shd w:val="clear" w:color="auto" w:fill="FFFFFF"/>
        </w:rPr>
        <w:t>de fisioterapia</w:t>
      </w:r>
      <w:r w:rsidR="003B13DB" w:rsidRPr="00594ADC">
        <w:rPr>
          <w:rFonts w:cs="Times New Roman"/>
        </w:rPr>
        <w:t xml:space="preserve"> </w:t>
      </w:r>
      <w:r w:rsidR="00CA6B57" w:rsidRPr="00594ADC">
        <w:rPr>
          <w:rFonts w:cs="Times New Roman"/>
        </w:rPr>
        <w:t>em geral dos setores e repartições públicas, assim como para equipar</w:t>
      </w:r>
      <w:r w:rsidR="00CA6B57">
        <w:rPr>
          <w:rFonts w:cs="Times New Roman"/>
        </w:rPr>
        <w:t xml:space="preserve"> e inovar através de compra de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565A2D">
        <w:rPr>
          <w:rFonts w:cs="Times New Roman"/>
        </w:rPr>
        <w:t xml:space="preserve"> </w:t>
      </w:r>
      <w:r w:rsidR="00CA6B57">
        <w:rPr>
          <w:rFonts w:cs="Times New Roman"/>
        </w:rPr>
        <w:t>novos com melhores tecnologias com o objetivo de melhorar a Assistência prestada aos usuários cadastrados na Rede de Atenção Básica do município,</w:t>
      </w:r>
      <w:proofErr w:type="gramStart"/>
      <w:r w:rsidR="00CA6B57">
        <w:rPr>
          <w:rFonts w:cs="Times New Roman"/>
        </w:rPr>
        <w:t xml:space="preserve"> </w:t>
      </w:r>
      <w:r w:rsidR="00CA6B57" w:rsidRPr="00594ADC">
        <w:rPr>
          <w:rFonts w:cs="Times New Roman"/>
        </w:rPr>
        <w:t xml:space="preserve"> </w:t>
      </w:r>
      <w:proofErr w:type="gramEnd"/>
      <w:r w:rsidR="00CA6B57" w:rsidRPr="00594ADC">
        <w:rPr>
          <w:rFonts w:cs="Times New Roman"/>
        </w:rPr>
        <w:t>oferta</w:t>
      </w:r>
      <w:r w:rsidR="00CA6B57">
        <w:rPr>
          <w:rFonts w:cs="Times New Roman"/>
        </w:rPr>
        <w:t>ndo</w:t>
      </w:r>
      <w:r w:rsidR="00CA6B57" w:rsidRPr="00594ADC">
        <w:rPr>
          <w:rFonts w:cs="Times New Roman"/>
        </w:rPr>
        <w:t xml:space="preserve"> serviços vinculados  à secretaria acima citada. A futura aquisição dos materiais se faz necessária </w:t>
      </w:r>
      <w:r w:rsidR="00CA6B57" w:rsidRPr="00594ADC">
        <w:rPr>
          <w:rFonts w:cs="Times New Roman"/>
        </w:rPr>
        <w:lastRenderedPageBreak/>
        <w:t>para a manutenção das atividades administrativas, com vistas a uma prestação de serviços ágil, adequada, de qualidade e principalmente, funcional</w:t>
      </w:r>
      <w:r w:rsidR="00CA6B57">
        <w:rPr>
          <w:rFonts w:cs="Times New Roman"/>
        </w:rPr>
        <w:t xml:space="preserve"> e emancipadora ao cidadão</w:t>
      </w:r>
      <w:r w:rsidR="00CA6B57" w:rsidRPr="00594ADC">
        <w:rPr>
          <w:rFonts w:cs="Times New Roman"/>
        </w:rPr>
        <w:t>.</w:t>
      </w:r>
    </w:p>
    <w:p w14:paraId="200F6A92" w14:textId="09545CCA" w:rsidR="00CA6B57" w:rsidRPr="00594ADC" w:rsidRDefault="00CA6B57" w:rsidP="00CA6B57">
      <w:pPr>
        <w:widowControl/>
        <w:suppressAutoHyphens w:val="0"/>
        <w:autoSpaceDN/>
        <w:jc w:val="both"/>
        <w:textAlignment w:val="auto"/>
        <w:rPr>
          <w:rFonts w:cs="Times New Roman"/>
        </w:rPr>
      </w:pPr>
      <w:r>
        <w:rPr>
          <w:rFonts w:eastAsia="Calibri"/>
          <w:kern w:val="2"/>
          <w:lang w:eastAsia="en-US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2</w:t>
      </w:r>
      <w:r w:rsidRPr="00594ADC">
        <w:rPr>
          <w:rFonts w:cs="Times New Roman"/>
        </w:rPr>
        <w:t xml:space="preserve">- Os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AB14B3" w:rsidRPr="00594ADC">
        <w:rPr>
          <w:rFonts w:cs="Times New Roman"/>
        </w:rPr>
        <w:t xml:space="preserve"> </w:t>
      </w:r>
      <w:r w:rsidRPr="00594ADC">
        <w:rPr>
          <w:rFonts w:cs="Times New Roman"/>
        </w:rPr>
        <w:t xml:space="preserve">deverão entregues no prazo máximo de 30 (trinta) dias úteis, após emissão da requisição. </w:t>
      </w:r>
    </w:p>
    <w:p w14:paraId="0A782F3F" w14:textId="6A8C92E6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6.3</w:t>
      </w:r>
      <w:r w:rsidRPr="00594ADC">
        <w:rPr>
          <w:rFonts w:cs="Times New Roman"/>
        </w:rPr>
        <w:t>- A entrega ocorrerá na Secretaria ou Órgão Municipal requisitante, sendo recebido por servidor designado e nomeado fiscal.</w:t>
      </w:r>
    </w:p>
    <w:p w14:paraId="3FB92CF3" w14:textId="729A209A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4</w:t>
      </w:r>
      <w:r w:rsidRPr="00594ADC">
        <w:rPr>
          <w:rFonts w:cs="Times New Roman"/>
        </w:rPr>
        <w:t>- No ato da entrega dos itens, a empresa deverá apresentar um responsável técnico, com capacidade de atestar as especificações de cada material. A autoridade competente da Unidade da empresa contratante também deverá nomear um responsável para o recebimento do</w:t>
      </w:r>
      <w:r w:rsidR="003B13DB">
        <w:rPr>
          <w:rFonts w:cs="Times New Roman"/>
        </w:rPr>
        <w:t>s</w:t>
      </w:r>
      <w:r w:rsidRPr="00594ADC">
        <w:rPr>
          <w:rFonts w:cs="Times New Roman"/>
        </w:rPr>
        <w:t xml:space="preserve"> </w:t>
      </w:r>
      <w:r w:rsidR="003B13DB" w:rsidRPr="00AB14B3">
        <w:rPr>
          <w:rFonts w:eastAsia="Calibri" w:cs="Times New Roman"/>
          <w:shd w:val="clear" w:color="auto" w:fill="FFFFFF"/>
        </w:rPr>
        <w:t>materiais de fisioterapia</w:t>
      </w:r>
      <w:r w:rsidRPr="00594ADC">
        <w:rPr>
          <w:rFonts w:cs="Times New Roman"/>
        </w:rPr>
        <w:t xml:space="preserve">. </w:t>
      </w:r>
    </w:p>
    <w:p w14:paraId="3DFE2E6F" w14:textId="6BB56B54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5</w:t>
      </w:r>
      <w:r w:rsidRPr="00594ADC">
        <w:rPr>
          <w:rFonts w:cs="Times New Roman"/>
        </w:rPr>
        <w:t xml:space="preserve">- Na entrega, o responsável da empresa contratante irá avaliar, juntamente com o responsável técnico da empresa contratada, se cada item contém as devidas especificações acordadas no contrato. </w:t>
      </w:r>
    </w:p>
    <w:p w14:paraId="5B482F17" w14:textId="2BE255BC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6</w:t>
      </w:r>
      <w:r w:rsidRPr="00594ADC">
        <w:rPr>
          <w:rFonts w:cs="Times New Roman"/>
        </w:rPr>
        <w:t xml:space="preserve">- Caso todos os itens estejam de acordo com as especificações, será assinado um termo de atesto na nota fiscal pelas partes contratantes, em duas vias, devendo uma via ficar com a empresa contratante e a outra com a empresa contratada. </w:t>
      </w:r>
    </w:p>
    <w:p w14:paraId="7B436C3B" w14:textId="111B8646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7</w:t>
      </w:r>
      <w:r w:rsidRPr="00594ADC">
        <w:rPr>
          <w:rFonts w:cs="Times New Roman"/>
        </w:rPr>
        <w:t xml:space="preserve">- Os objetos serão recebidos provisoriamente, </w:t>
      </w:r>
      <w:proofErr w:type="gramStart"/>
      <w:r w:rsidRPr="00594ADC">
        <w:rPr>
          <w:rFonts w:cs="Times New Roman"/>
        </w:rPr>
        <w:t>pelo(</w:t>
      </w:r>
      <w:proofErr w:type="gramEnd"/>
      <w:r w:rsidRPr="00594ADC">
        <w:rPr>
          <w:rFonts w:cs="Times New Roman"/>
        </w:rPr>
        <w:t xml:space="preserve">a) responsável pelo acompanhamento e fiscalização do contrato, para efeito de posterior verificação de sua conformidade com as especificações exigidas pela Administração. </w:t>
      </w:r>
    </w:p>
    <w:p w14:paraId="649BFC55" w14:textId="3C5B2C73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6.8</w:t>
      </w:r>
      <w:r w:rsidRPr="00594ADC">
        <w:rPr>
          <w:rFonts w:cs="Times New Roman"/>
        </w:rPr>
        <w:t xml:space="preserve">- Os bens serão recebidos definitivamente no prazo de 15 (quinze) dias, contados do recebimento provisório, após a verificação da qualidade e quantidade do material e consequente aceitação. </w:t>
      </w:r>
    </w:p>
    <w:p w14:paraId="4F2C2E1B" w14:textId="0E9AE4E8" w:rsidR="00CA6B57" w:rsidRPr="00594ADC" w:rsidRDefault="00CA6B57" w:rsidP="00CA6B5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9</w:t>
      </w:r>
      <w:r w:rsidRPr="00594ADC">
        <w:rPr>
          <w:rFonts w:cs="Times New Roman"/>
        </w:rPr>
        <w:t>- Caso algum item não seja entregue, ou não esteja de acordo com as especificações, ou apresente algum tipo de defeito, como furo, ferrugem, amassado ou pintura incompleta, o produto não deverá ser aceito, sendo comunicado à autoridade competente da Unidade e assinado um termo pelo responsável técnico da contratante, também em duas vias, onde uma ficará com a empresa contratante e outra com a empresa contratada, devendo o item ser entregue/substituído no prazo máximo de 30 (trinta) dias, com os custos correndo por conta da empresa contratada.</w:t>
      </w:r>
    </w:p>
    <w:p w14:paraId="6CF1AADB" w14:textId="492FD293" w:rsidR="00CA6B57" w:rsidRPr="00594ADC" w:rsidRDefault="00CA6B57" w:rsidP="00CA6B57">
      <w:pPr>
        <w:pStyle w:val="LO-Normal"/>
        <w:widowControl/>
        <w:suppressAutoHyphens w:val="0"/>
        <w:jc w:val="both"/>
        <w:textAlignment w:val="auto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</w:t>
      </w:r>
      <w:r>
        <w:rPr>
          <w:rFonts w:cs="Times New Roman"/>
        </w:rPr>
        <w:t>10</w:t>
      </w:r>
      <w:r w:rsidRPr="00594ADC">
        <w:rPr>
          <w:rFonts w:cs="Times New Roman"/>
        </w:rPr>
        <w:t>- O recebimento provisório ou definitivo do objeto não exclui a responsabilidade da Fornecedora pelos prejuízos resultantes da incorreta execução do contrato.</w:t>
      </w:r>
    </w:p>
    <w:p w14:paraId="0E3486BA" w14:textId="166276D6" w:rsidR="00CA6B57" w:rsidRPr="00594ADC" w:rsidRDefault="00CA6B57" w:rsidP="00CA6B57">
      <w:pPr>
        <w:pStyle w:val="LO-Normal"/>
        <w:widowControl/>
        <w:suppressAutoHyphens w:val="0"/>
        <w:jc w:val="both"/>
        <w:textAlignment w:val="auto"/>
        <w:rPr>
          <w:rFonts w:cs="Times New Roman"/>
        </w:rPr>
      </w:pPr>
      <w:r>
        <w:rPr>
          <w:rFonts w:cs="Times New Roman"/>
        </w:rPr>
        <w:t>6</w:t>
      </w:r>
      <w:r w:rsidRPr="00594ADC">
        <w:rPr>
          <w:rFonts w:cs="Times New Roman"/>
        </w:rPr>
        <w:t>.1</w:t>
      </w:r>
      <w:r>
        <w:rPr>
          <w:rFonts w:cs="Times New Roman"/>
        </w:rPr>
        <w:t>1</w:t>
      </w:r>
      <w:r w:rsidRPr="00594ADC">
        <w:rPr>
          <w:rFonts w:cs="Times New Roman"/>
        </w:rPr>
        <w:t>- A subcontratação não será admitida.</w:t>
      </w:r>
    </w:p>
    <w:p w14:paraId="5F8E5D8C" w14:textId="77777777" w:rsidR="00A91CE1" w:rsidRPr="007A15C7" w:rsidRDefault="00A91CE1" w:rsidP="0068275C">
      <w:pPr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16187328" w14:textId="77777777" w:rsidTr="00E84326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56C4C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7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>- ESTIMATIVA DA DEMANDA - QUANTIDADE DE BENS E SERVIÇOS</w:t>
            </w:r>
          </w:p>
        </w:tc>
      </w:tr>
    </w:tbl>
    <w:p w14:paraId="43068D50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D681059" w14:textId="546D15D6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7.1. </w:t>
      </w:r>
      <w:r w:rsidRPr="007A15C7">
        <w:rPr>
          <w:rFonts w:cs="Times New Roman"/>
        </w:rPr>
        <w:t xml:space="preserve">Realizou-se levantamento no âmbito desta Administração e secretarias, a fim de identificar a necessidade dos </w:t>
      </w:r>
      <w:r w:rsidR="00C23394">
        <w:rPr>
          <w:rFonts w:cs="Times New Roman"/>
        </w:rPr>
        <w:t>serviços a serem contratados</w:t>
      </w:r>
      <w:r w:rsidRPr="007A15C7">
        <w:rPr>
          <w:rFonts w:cs="Times New Roman"/>
        </w:rPr>
        <w:t xml:space="preserve">. </w:t>
      </w:r>
    </w:p>
    <w:p w14:paraId="4C4821D0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6460F98" w14:textId="05BD1D0D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7.2. </w:t>
      </w:r>
      <w:r w:rsidRPr="007A15C7">
        <w:rPr>
          <w:rFonts w:cs="Times New Roman"/>
        </w:rPr>
        <w:t xml:space="preserve">Ressalta-se que esse levantamento levou em consideração fatores quanto à finalidade na frequência e </w:t>
      </w:r>
      <w:r w:rsidR="00C23394">
        <w:rPr>
          <w:rFonts w:cs="Times New Roman"/>
        </w:rPr>
        <w:t>execução dos serviços</w:t>
      </w:r>
      <w:r w:rsidRPr="007A15C7">
        <w:rPr>
          <w:rFonts w:cs="Times New Roman"/>
        </w:rPr>
        <w:t>. Assim, tem-se a previsibilida</w:t>
      </w:r>
      <w:r w:rsidR="00C23394">
        <w:rPr>
          <w:rFonts w:cs="Times New Roman"/>
        </w:rPr>
        <w:t>de de contratação conforme relação de consultórios e estimativa em documento anexo ao presente.</w:t>
      </w:r>
    </w:p>
    <w:p w14:paraId="48D0E454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0D44781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7.3. </w:t>
      </w:r>
      <w:r w:rsidRPr="007A15C7">
        <w:rPr>
          <w:rFonts w:cs="Times New Roman"/>
        </w:rPr>
        <w:t>A estimativa das quantidades a serem contratadas, está acompanhada das memórias de cálculo e dos documentos que lhe dão suporte, os quais poderão ser verificados no Mapa de Pesquisa de Preço e nas Pesquisas de Preço presentes no processo administrativo.</w:t>
      </w:r>
    </w:p>
    <w:p w14:paraId="3AC7E34D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167C6BC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7.4. </w:t>
      </w:r>
      <w:r w:rsidRPr="007A15C7">
        <w:rPr>
          <w:rFonts w:cs="Times New Roman"/>
        </w:rPr>
        <w:t xml:space="preserve">A descrição com completude do objeto, abarcando todos os elementos da solução a contratar, separados em itens, conforme planilha </w:t>
      </w:r>
      <w:r>
        <w:rPr>
          <w:rFonts w:cs="Times New Roman"/>
        </w:rPr>
        <w:t xml:space="preserve">anexa do DFD – Documento de </w:t>
      </w:r>
      <w:r>
        <w:rPr>
          <w:rFonts w:cs="Times New Roman"/>
        </w:rPr>
        <w:lastRenderedPageBreak/>
        <w:t xml:space="preserve">Formalização de Demanda. </w:t>
      </w:r>
    </w:p>
    <w:p w14:paraId="253FD1E5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1C640F7E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7.5. </w:t>
      </w:r>
      <w:r w:rsidRPr="007A15C7">
        <w:rPr>
          <w:rFonts w:cs="Times New Roman"/>
        </w:rPr>
        <w:t xml:space="preserve">Acrescente-se que as quantidades informadas neste ETP, possuem caráter generalista, pois partimos da máxima que fica a livre escolha da Administração, a necessidade conforme as demandas. As quantidades são suficientes para atender as demandas das secretarias municipais, e consequentemente o Munícipio de Conceição das Alagoas. </w:t>
      </w:r>
    </w:p>
    <w:p w14:paraId="4D843CA4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4792548A" w14:textId="77777777" w:rsidTr="00E84326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73D2A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8</w:t>
            </w:r>
            <w:r w:rsidRPr="007A15C7">
              <w:rPr>
                <w:rFonts w:cs="Times New Roman"/>
                <w:b/>
                <w:bCs/>
                <w:szCs w:val="24"/>
              </w:rPr>
              <w:t>- LEVANTAMENTO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 xml:space="preserve"> DE MERCADO</w:t>
            </w:r>
          </w:p>
        </w:tc>
      </w:tr>
    </w:tbl>
    <w:p w14:paraId="53C21BA2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58AAE619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8.1. </w:t>
      </w:r>
      <w:r w:rsidRPr="007A15C7">
        <w:rPr>
          <w:rFonts w:cs="Times New Roman"/>
        </w:rPr>
        <w:t>O levantamento de mercado consiste na análise das alternativas possíveis, e justificativa técnica e econômica da escolha do tipo de solução a contratar.</w:t>
      </w:r>
      <w:r>
        <w:rPr>
          <w:rFonts w:cs="Times New Roman"/>
        </w:rPr>
        <w:t xml:space="preserve"> </w:t>
      </w:r>
      <w:r w:rsidRPr="007A15C7">
        <w:rPr>
          <w:rFonts w:cs="Times New Roman"/>
        </w:rPr>
        <w:t xml:space="preserve">Após a verificação do objeto demandando e dos requisitos da contratação, a EQUIPE DE PLANEJAMENTO realizou o levantamento de mercado e identificou </w:t>
      </w:r>
      <w:r>
        <w:rPr>
          <w:rFonts w:cs="Times New Roman"/>
        </w:rPr>
        <w:t xml:space="preserve">as seguintes </w:t>
      </w:r>
      <w:r w:rsidRPr="007A15C7">
        <w:rPr>
          <w:rFonts w:cs="Times New Roman"/>
        </w:rPr>
        <w:t xml:space="preserve">características: </w:t>
      </w:r>
    </w:p>
    <w:p w14:paraId="2F4A3B87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4DDA79D7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I- O objeto demandado possui contratações similares feitas por outros órgãos e entidades públicas, ou seja, não se trata de demanda exclusiva ou estranha para o mercado; </w:t>
      </w:r>
    </w:p>
    <w:p w14:paraId="5181181A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FD92CC3" w14:textId="3D8BD634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II- Em razão da baixa complexidade do objeto demandado não será necessário </w:t>
      </w:r>
      <w:proofErr w:type="gramStart"/>
      <w:r w:rsidRPr="007A15C7">
        <w:rPr>
          <w:rFonts w:cs="Times New Roman"/>
        </w:rPr>
        <w:t>a</w:t>
      </w:r>
      <w:proofErr w:type="gramEnd"/>
      <w:r w:rsidRPr="007A15C7">
        <w:rPr>
          <w:rFonts w:cs="Times New Roman"/>
        </w:rPr>
        <w:t xml:space="preserve"> realização de audiência e/ou consulta pública, junto ao mercado para coleta de contribuições; </w:t>
      </w:r>
    </w:p>
    <w:p w14:paraId="0996FFC6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0DEF49F" w14:textId="6F25C5EB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I</w:t>
      </w:r>
      <w:r w:rsidR="002031E8">
        <w:rPr>
          <w:rFonts w:cs="Times New Roman"/>
        </w:rPr>
        <w:t>II</w:t>
      </w:r>
      <w:r w:rsidRPr="007A15C7">
        <w:rPr>
          <w:rFonts w:cs="Times New Roman"/>
        </w:rPr>
        <w:t xml:space="preserve">- Não se aplica a hipótese de locação dos bens demandados; </w:t>
      </w:r>
    </w:p>
    <w:p w14:paraId="045B3941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AB01CA6" w14:textId="0DD8A5FD" w:rsidR="0068275C" w:rsidRPr="007A15C7" w:rsidRDefault="002031E8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I</w:t>
      </w:r>
      <w:r w:rsidR="0068275C">
        <w:rPr>
          <w:rFonts w:cs="Times New Roman"/>
        </w:rPr>
        <w:t>V</w:t>
      </w:r>
      <w:r w:rsidR="0068275C" w:rsidRPr="007A15C7">
        <w:rPr>
          <w:rFonts w:cs="Times New Roman"/>
        </w:rPr>
        <w:t xml:space="preserve">- Diante das necessidades apontadas neste estudo, o atendimento à solução exige a contratação de empresa especializada </w:t>
      </w:r>
      <w:r w:rsidR="001A5F5F" w:rsidRPr="007A15C7">
        <w:rPr>
          <w:rFonts w:cs="Times New Roman"/>
        </w:rPr>
        <w:t>cujo</w:t>
      </w:r>
      <w:r w:rsidR="0068275C" w:rsidRPr="007A15C7">
        <w:rPr>
          <w:rFonts w:cs="Times New Roman"/>
        </w:rPr>
        <w:t xml:space="preserve"> ramo de atividade seja compatível como objeto pretendido; </w:t>
      </w:r>
    </w:p>
    <w:p w14:paraId="1147EDD4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F7B8DE6" w14:textId="0EEBF9DE" w:rsidR="0068275C" w:rsidRDefault="002031E8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V</w:t>
      </w:r>
      <w:r w:rsidR="0068275C" w:rsidRPr="007A15C7">
        <w:rPr>
          <w:rFonts w:cs="Times New Roman"/>
        </w:rPr>
        <w:t xml:space="preserve">- Foram analisadas contratações similares feitas por outros órgãos e entidades, por meio de consultas a outros editais, com objetivo de identificar a existência de novas metodologias, tecnologias ou inovações que melhor atendessem às necessidades da Administração. Não se observou maiores variações quanto à execução do objeto no que se refere ao papel da empresa a qual se pretende contratar. Assim, a variação se dá pela modalidade de licitação aplicada a cada caso, a depender da permissibilidade normativa. </w:t>
      </w:r>
    </w:p>
    <w:p w14:paraId="11FF66A8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E11F40E" w14:textId="0771FE5A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V</w:t>
      </w:r>
      <w:r w:rsidR="002031E8">
        <w:rPr>
          <w:rFonts w:cs="Times New Roman"/>
        </w:rPr>
        <w:t>I</w:t>
      </w:r>
      <w:r w:rsidRPr="007A15C7">
        <w:rPr>
          <w:rFonts w:cs="Times New Roman"/>
        </w:rPr>
        <w:t xml:space="preserve">- A </w:t>
      </w:r>
      <w:r w:rsidR="00C23394">
        <w:rPr>
          <w:rFonts w:cs="Times New Roman"/>
        </w:rPr>
        <w:t xml:space="preserve">contratação da </w:t>
      </w:r>
      <w:r w:rsidR="00FF5BDD">
        <w:rPr>
          <w:rFonts w:cs="Times New Roman"/>
        </w:rPr>
        <w:t xml:space="preserve">Aquisição de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565A2D" w:rsidRPr="007A15C7">
        <w:rPr>
          <w:rFonts w:cs="Times New Roman"/>
        </w:rPr>
        <w:t xml:space="preserve"> </w:t>
      </w:r>
      <w:r w:rsidRPr="007A15C7">
        <w:rPr>
          <w:rFonts w:cs="Times New Roman"/>
        </w:rPr>
        <w:t xml:space="preserve">objeto do presente Estudo Técnico Preliminar se constitui, no atual cenário, em objeto de </w:t>
      </w:r>
      <w:r w:rsidR="00C23394">
        <w:rPr>
          <w:rFonts w:cs="Times New Roman"/>
        </w:rPr>
        <w:t>contratação habitual e necessária</w:t>
      </w:r>
      <w:r w:rsidRPr="007A15C7">
        <w:rPr>
          <w:rFonts w:cs="Times New Roman"/>
        </w:rPr>
        <w:t xml:space="preserve"> por órgãos públicos, em todas as suas esferas. </w:t>
      </w:r>
    </w:p>
    <w:p w14:paraId="61CC7954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7C5766DA" w14:textId="4B64A04B" w:rsidR="0068275C" w:rsidRPr="007A15C7" w:rsidRDefault="002031E8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VII</w:t>
      </w:r>
      <w:r w:rsidR="0068275C" w:rsidRPr="007A15C7">
        <w:rPr>
          <w:rFonts w:cs="Times New Roman"/>
        </w:rPr>
        <w:t xml:space="preserve">- Verifica-se a ampla disponibilidade de empresas aptas </w:t>
      </w:r>
      <w:r w:rsidR="00C23394">
        <w:rPr>
          <w:rFonts w:cs="Times New Roman"/>
        </w:rPr>
        <w:t xml:space="preserve">a execução dos serviços a serem contratadas </w:t>
      </w:r>
      <w:r w:rsidR="0068275C" w:rsidRPr="007A15C7">
        <w:rPr>
          <w:rFonts w:cs="Times New Roman"/>
        </w:rPr>
        <w:t>conforme os requisitos estabelecidos neste documento.</w:t>
      </w:r>
    </w:p>
    <w:p w14:paraId="4011A325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1B08926F" w14:textId="77777777" w:rsidTr="00E84326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C9622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bCs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9</w:t>
            </w:r>
            <w:r w:rsidRPr="007A15C7">
              <w:rPr>
                <w:rFonts w:cs="Times New Roman"/>
                <w:b/>
                <w:bCs/>
                <w:szCs w:val="24"/>
              </w:rPr>
              <w:t>- LEVANTAMENTO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 xml:space="preserve"> DE SOLUÇÕES</w:t>
            </w:r>
          </w:p>
        </w:tc>
      </w:tr>
    </w:tbl>
    <w:p w14:paraId="0EEEF5E8" w14:textId="77777777" w:rsidR="00B604CE" w:rsidRDefault="00B604CE" w:rsidP="00B604CE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32E67E5F" w14:textId="69F2BC7F" w:rsidR="0068275C" w:rsidRPr="007A15C7" w:rsidRDefault="00B604CE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9.1</w:t>
      </w:r>
      <w:r w:rsidR="001579B8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7A15C7">
        <w:rPr>
          <w:rFonts w:cs="Times New Roman"/>
        </w:rPr>
        <w:t xml:space="preserve">O objetivo deste ETP é proporcionar a escolha da melhor solução possível em termos de eficácia, efetividade e eficiência, além de economicamente viável, atendendo adequadamente às necessidades de negócio que motivaram a demanda. </w:t>
      </w:r>
    </w:p>
    <w:p w14:paraId="299B0CDA" w14:textId="7492A11A" w:rsidR="0068275C" w:rsidRPr="007A15C7" w:rsidRDefault="00B604CE" w:rsidP="00854E88">
      <w:pPr>
        <w:tabs>
          <w:tab w:val="left" w:pos="0"/>
        </w:tabs>
        <w:suppressAutoHyphens w:val="0"/>
        <w:autoSpaceDN/>
        <w:jc w:val="both"/>
        <w:textAlignment w:val="auto"/>
        <w:rPr>
          <w:rFonts w:cs="Times New Roman"/>
        </w:rPr>
      </w:pPr>
      <w:r w:rsidRPr="00B604CE">
        <w:rPr>
          <w:rFonts w:eastAsia="Calibri"/>
          <w:kern w:val="2"/>
          <w:lang w:eastAsia="en-US"/>
        </w:rPr>
        <w:t>9.2-</w:t>
      </w:r>
      <w:r w:rsidR="003B13DB">
        <w:rPr>
          <w:rFonts w:eastAsia="Calibri"/>
          <w:kern w:val="2"/>
          <w:lang w:eastAsia="en-US"/>
        </w:rPr>
        <w:t xml:space="preserve">A </w:t>
      </w:r>
      <w:r w:rsidR="00FF5BDD">
        <w:rPr>
          <w:rFonts w:eastAsia="Calibri"/>
          <w:kern w:val="2"/>
          <w:lang w:eastAsia="en-US"/>
        </w:rPr>
        <w:t xml:space="preserve">Aquisição </w:t>
      </w:r>
      <w:r w:rsidR="00F54DB7">
        <w:rPr>
          <w:rFonts w:eastAsia="Calibri"/>
          <w:kern w:val="2"/>
          <w:lang w:eastAsia="en-US"/>
        </w:rPr>
        <w:t xml:space="preserve">se faz necessário visto que devido ao uso contínuo muitos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565A2D">
        <w:rPr>
          <w:rFonts w:eastAsia="Calibri"/>
          <w:kern w:val="2"/>
          <w:lang w:eastAsia="en-US"/>
        </w:rPr>
        <w:t xml:space="preserve"> </w:t>
      </w:r>
      <w:r w:rsidR="00F54DB7">
        <w:rPr>
          <w:rFonts w:eastAsia="Calibri"/>
          <w:kern w:val="2"/>
          <w:lang w:eastAsia="en-US"/>
        </w:rPr>
        <w:t xml:space="preserve">apresentam desgastes devido ao tempo de uso, necessitando de troca e reparos </w:t>
      </w:r>
      <w:r w:rsidR="00F54DB7">
        <w:rPr>
          <w:rFonts w:eastAsia="Calibri"/>
          <w:kern w:val="2"/>
          <w:lang w:eastAsia="en-US"/>
        </w:rPr>
        <w:lastRenderedPageBreak/>
        <w:t>constantes, prejudicando assim o funcionamento de todos os serviços prestados pelas equ</w:t>
      </w:r>
      <w:r w:rsidR="00F54DB7">
        <w:rPr>
          <w:rFonts w:eastAsia="Calibri"/>
          <w:kern w:val="2"/>
          <w:lang w:eastAsia="en-US"/>
        </w:rPr>
        <w:t>i</w:t>
      </w:r>
      <w:r w:rsidR="00F54DB7">
        <w:rPr>
          <w:rFonts w:eastAsia="Calibri"/>
          <w:kern w:val="2"/>
          <w:lang w:eastAsia="en-US"/>
        </w:rPr>
        <w:t xml:space="preserve">pes de Atenção Básica de forma continua; </w:t>
      </w:r>
    </w:p>
    <w:p w14:paraId="3C48E229" w14:textId="24513DE3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9.</w:t>
      </w:r>
      <w:r w:rsidR="00A91CE1">
        <w:rPr>
          <w:rFonts w:cs="Times New Roman"/>
        </w:rPr>
        <w:t>4</w:t>
      </w:r>
      <w:r w:rsidR="00854E88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7A15C7">
        <w:rPr>
          <w:rFonts w:cs="Times New Roman"/>
        </w:rPr>
        <w:t>Salienta-se que esta solução tem sido utilizada no último pleito e tem se mostrado mais eficiente e eficaz no atendimento das necessidades das secretarias municipais até o momento, sendo passível de analise quando se utilizar de outra solução mais vantajosa a Administração Pública no mercado.</w:t>
      </w:r>
    </w:p>
    <w:p w14:paraId="0436E361" w14:textId="77777777" w:rsidR="00C23394" w:rsidRDefault="00C23394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0208164E" w14:textId="6CEB7AC9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>
        <w:rPr>
          <w:rFonts w:cs="Times New Roman"/>
          <w:b/>
        </w:rPr>
        <w:t>9</w:t>
      </w:r>
      <w:r w:rsidR="00854E88">
        <w:rPr>
          <w:rFonts w:cs="Times New Roman"/>
          <w:b/>
        </w:rPr>
        <w:t>.</w:t>
      </w:r>
      <w:r w:rsidR="00A91CE1">
        <w:rPr>
          <w:rFonts w:cs="Times New Roman"/>
          <w:b/>
        </w:rPr>
        <w:t>5</w:t>
      </w:r>
      <w:r w:rsidR="00854E88">
        <w:rPr>
          <w:rFonts w:cs="Times New Roman"/>
          <w:b/>
        </w:rPr>
        <w:t>-</w:t>
      </w:r>
      <w:r>
        <w:rPr>
          <w:rFonts w:cs="Times New Roman"/>
          <w:b/>
        </w:rPr>
        <w:t xml:space="preserve"> </w:t>
      </w:r>
      <w:r w:rsidRPr="007A15C7">
        <w:rPr>
          <w:rFonts w:cs="Times New Roman"/>
          <w:b/>
        </w:rPr>
        <w:t xml:space="preserve">DO ENQUADRAMENTO COMO BENS OU SERVIÇOS COMUNS </w:t>
      </w:r>
    </w:p>
    <w:p w14:paraId="0B4C5BD2" w14:textId="1F5E5ED4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Trata-se de </w:t>
      </w:r>
      <w:r w:rsidR="00F54DB7">
        <w:rPr>
          <w:rFonts w:cs="Times New Roman"/>
        </w:rPr>
        <w:t>Aquisição</w:t>
      </w:r>
      <w:r w:rsidRPr="007A15C7">
        <w:rPr>
          <w:rFonts w:cs="Times New Roman"/>
        </w:rPr>
        <w:t xml:space="preserve"> comum, cujos padrões de desempenho e qualidade podem ser objetivamente definidos no edital por meio de especificações usuais no mercado</w:t>
      </w:r>
      <w:r w:rsidR="00D642C5">
        <w:rPr>
          <w:rFonts w:cs="Times New Roman"/>
        </w:rPr>
        <w:t>.</w:t>
      </w:r>
    </w:p>
    <w:p w14:paraId="0B6B4496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D32E8EE" w14:textId="4465686B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  <w:b/>
        </w:rPr>
        <w:t>9.</w:t>
      </w:r>
      <w:r w:rsidR="00A91CE1">
        <w:rPr>
          <w:rFonts w:cs="Times New Roman"/>
          <w:b/>
        </w:rPr>
        <w:t>6</w:t>
      </w:r>
      <w:r w:rsidR="00854E88">
        <w:rPr>
          <w:rFonts w:cs="Times New Roman"/>
          <w:b/>
        </w:rPr>
        <w:t>-</w:t>
      </w:r>
      <w:r w:rsidRPr="007A15C7">
        <w:rPr>
          <w:rFonts w:cs="Times New Roman"/>
          <w:b/>
        </w:rPr>
        <w:t>CONTRATAÇÕES CORRELATAS E/OU INTERDEPENDENTES</w:t>
      </w:r>
      <w:r w:rsidRPr="007A15C7">
        <w:rPr>
          <w:rFonts w:cs="Times New Roman"/>
        </w:rPr>
        <w:t xml:space="preserve">: </w:t>
      </w:r>
    </w:p>
    <w:p w14:paraId="48BDB9EF" w14:textId="77777777" w:rsidR="00C23394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As contratações correlatas são aquelas cujos objetos sejam similares ou correspondentes entre si; já as contratações interdependentes são aquelas que, por guardarem relação direta na execução do objeto, devem ser contratadas juntamente para a plena satisfação da necessidade da Administração. </w:t>
      </w:r>
    </w:p>
    <w:p w14:paraId="151EB0C2" w14:textId="77087BB9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Portanto, após verificação dos </w:t>
      </w:r>
      <w:r w:rsidR="00C23394">
        <w:rPr>
          <w:rFonts w:cs="Times New Roman"/>
        </w:rPr>
        <w:t>serviços</w:t>
      </w:r>
      <w:r w:rsidRPr="007A15C7">
        <w:rPr>
          <w:rFonts w:cs="Times New Roman"/>
        </w:rPr>
        <w:t xml:space="preserve"> a serem contratados, observou-se que não se faz necessária </w:t>
      </w:r>
      <w:r>
        <w:rPr>
          <w:rFonts w:cs="Times New Roman"/>
        </w:rPr>
        <w:t>à</w:t>
      </w:r>
      <w:r w:rsidRPr="007A15C7">
        <w:rPr>
          <w:rFonts w:cs="Times New Roman"/>
        </w:rPr>
        <w:t xml:space="preserve"> realização de demais contratações correlatas e ou interdependentes ao objeto pretendido.</w:t>
      </w:r>
    </w:p>
    <w:p w14:paraId="556FBB32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102C81CD" w14:textId="77777777" w:rsidTr="00E84326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D5A43" w14:textId="737FF3D2" w:rsidR="0068275C" w:rsidRPr="007A15C7" w:rsidRDefault="00C92752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</w:t>
            </w:r>
            <w:r w:rsidRPr="007A15C7">
              <w:rPr>
                <w:rFonts w:cs="Times New Roman"/>
                <w:b/>
                <w:bCs/>
                <w:szCs w:val="24"/>
              </w:rPr>
              <w:t>- REGISTROS</w:t>
            </w:r>
            <w:r w:rsidR="0068275C" w:rsidRPr="007A15C7">
              <w:rPr>
                <w:rFonts w:cs="Times New Roman"/>
                <w:b/>
                <w:bCs/>
                <w:szCs w:val="24"/>
              </w:rPr>
              <w:t xml:space="preserve"> DE SOLUÇÕES CONSIDERADAS INVIÁVEIS</w:t>
            </w:r>
          </w:p>
        </w:tc>
      </w:tr>
    </w:tbl>
    <w:p w14:paraId="167C5790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0CF6D97" w14:textId="5BB3A8CA" w:rsidR="00F54DB7" w:rsidRPr="00594ADC" w:rsidRDefault="003B13DB" w:rsidP="00F54DB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10.1</w:t>
      </w:r>
      <w:r w:rsidR="00F54DB7">
        <w:rPr>
          <w:rFonts w:cs="Times New Roman"/>
        </w:rPr>
        <w:t>-</w:t>
      </w:r>
      <w:r w:rsidR="001579B8">
        <w:rPr>
          <w:rFonts w:cs="Times New Roman"/>
        </w:rPr>
        <w:t xml:space="preserve"> </w:t>
      </w:r>
      <w:r w:rsidR="00F54DB7" w:rsidRPr="00594ADC">
        <w:rPr>
          <w:rFonts w:cs="Times New Roman"/>
        </w:rPr>
        <w:t xml:space="preserve">Considerando que </w:t>
      </w:r>
      <w:proofErr w:type="gramStart"/>
      <w:r w:rsidR="00F54DB7" w:rsidRPr="00594ADC">
        <w:rPr>
          <w:rFonts w:cs="Times New Roman"/>
        </w:rPr>
        <w:t>trata-se</w:t>
      </w:r>
      <w:proofErr w:type="gramEnd"/>
      <w:r w:rsidR="00F54DB7" w:rsidRPr="00594ADC">
        <w:rPr>
          <w:rFonts w:cs="Times New Roman"/>
        </w:rPr>
        <w:t xml:space="preserve"> de bens comuns, qualquer outra modalidade utilizada que não o Pregão Eletrônico torna-se inviável e irregular.  </w:t>
      </w:r>
    </w:p>
    <w:p w14:paraId="70AC0DFF" w14:textId="12194099" w:rsidR="00F54DB7" w:rsidRPr="00594ADC" w:rsidRDefault="00F54DB7" w:rsidP="00F54DB7">
      <w:pPr>
        <w:pStyle w:val="LO-Normal"/>
        <w:jc w:val="both"/>
        <w:rPr>
          <w:rFonts w:cs="Times New Roman"/>
        </w:rPr>
      </w:pPr>
      <w:r>
        <w:rPr>
          <w:rFonts w:cs="Times New Roman"/>
        </w:rPr>
        <w:t>10</w:t>
      </w:r>
      <w:r w:rsidRPr="00594ADC">
        <w:rPr>
          <w:rFonts w:cs="Times New Roman"/>
        </w:rPr>
        <w:t>.2- Nas compras de bens de natureza divisível e desde que não haja prejuízo para o conjunto ou complexo, é recomendada a licitação por item. No caso em tela, uma licitação global além de antieconômica, poderia restringir a competitividade. Vejamos:</w:t>
      </w:r>
    </w:p>
    <w:p w14:paraId="6DCFF343" w14:textId="77777777" w:rsidR="001629E5" w:rsidRDefault="001629E5" w:rsidP="00F54DB7">
      <w:pPr>
        <w:pStyle w:val="LO-Normal"/>
        <w:jc w:val="both"/>
        <w:rPr>
          <w:rFonts w:cs="Times New Roman"/>
          <w:b/>
        </w:rPr>
      </w:pPr>
    </w:p>
    <w:p w14:paraId="13A1EF2B" w14:textId="77777777" w:rsidR="00F54DB7" w:rsidRPr="00594ADC" w:rsidRDefault="00F54DB7" w:rsidP="00F54DB7">
      <w:pPr>
        <w:pStyle w:val="LO-Normal"/>
        <w:jc w:val="both"/>
        <w:rPr>
          <w:rFonts w:cs="Times New Roman"/>
          <w:b/>
        </w:rPr>
      </w:pPr>
      <w:r w:rsidRPr="00594ADC">
        <w:rPr>
          <w:rFonts w:cs="Times New Roman"/>
          <w:b/>
        </w:rPr>
        <w:t>Súmula nº 247 - TCU</w:t>
      </w:r>
    </w:p>
    <w:p w14:paraId="4660FE17" w14:textId="77777777" w:rsidR="00F54DB7" w:rsidRPr="00594ADC" w:rsidRDefault="00F54DB7" w:rsidP="00F54DB7">
      <w:pPr>
        <w:pStyle w:val="LO-Normal"/>
        <w:jc w:val="both"/>
        <w:rPr>
          <w:rFonts w:cs="Times New Roman"/>
        </w:rPr>
      </w:pPr>
      <w:r w:rsidRPr="00594ADC">
        <w:rPr>
          <w:rFonts w:cs="Times New Roman"/>
        </w:rPr>
        <w:t xml:space="preserve">"É obrigatória à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divisibilidade". </w:t>
      </w:r>
    </w:p>
    <w:p w14:paraId="5DB44EB2" w14:textId="77777777" w:rsidR="001629E5" w:rsidRDefault="001629E5" w:rsidP="00F54DB7">
      <w:pPr>
        <w:pStyle w:val="LO-Normal"/>
        <w:jc w:val="both"/>
        <w:rPr>
          <w:rFonts w:cs="Times New Roman"/>
          <w:b/>
        </w:rPr>
      </w:pPr>
    </w:p>
    <w:p w14:paraId="12009E69" w14:textId="77777777" w:rsidR="00F54DB7" w:rsidRPr="00594ADC" w:rsidRDefault="00F54DB7" w:rsidP="00F54DB7">
      <w:pPr>
        <w:pStyle w:val="LO-Normal"/>
        <w:jc w:val="both"/>
        <w:rPr>
          <w:rFonts w:cs="Times New Roman"/>
          <w:b/>
        </w:rPr>
      </w:pPr>
      <w:r w:rsidRPr="00594ADC">
        <w:rPr>
          <w:rFonts w:cs="Times New Roman"/>
          <w:b/>
        </w:rPr>
        <w:t xml:space="preserve">Súmula 114 - TCE/MG </w:t>
      </w:r>
    </w:p>
    <w:p w14:paraId="3CC9E4C2" w14:textId="77777777" w:rsidR="00F54DB7" w:rsidRDefault="00F54DB7" w:rsidP="00F54DB7">
      <w:pPr>
        <w:pStyle w:val="LO-Normal"/>
        <w:jc w:val="both"/>
        <w:rPr>
          <w:rFonts w:cs="Times New Roman"/>
        </w:rPr>
      </w:pPr>
      <w:r w:rsidRPr="00594ADC">
        <w:rPr>
          <w:rFonts w:cs="Times New Roman"/>
        </w:rPr>
        <w:t xml:space="preserve">É obrigatória a realização de licitação por itens ou por lotes, com exigências de habilitação proporcionais à dimensão de cada parcela, quando o objeto da contratação for divisível e a medida propiciar melhor aproveitamento dos recursos disponíveis no mercado e a ampla participação de licitantes, sem perda da economia de escala, adotando-se, em cada certame, a modalidade licitatória compatível com o valor global das contratações. Seria inviável uma licitação global posto que não </w:t>
      </w:r>
      <w:proofErr w:type="gramStart"/>
      <w:r w:rsidRPr="00594ADC">
        <w:rPr>
          <w:rFonts w:cs="Times New Roman"/>
        </w:rPr>
        <w:t>aproveitaria</w:t>
      </w:r>
      <w:proofErr w:type="gramEnd"/>
      <w:r w:rsidRPr="00594ADC">
        <w:rPr>
          <w:rFonts w:cs="Times New Roman"/>
        </w:rPr>
        <w:t xml:space="preserve"> as condições de mercado, perda da economia de escala e prejuízo ao conjunto a ser contratado. </w:t>
      </w:r>
    </w:p>
    <w:p w14:paraId="693BD828" w14:textId="77777777" w:rsidR="001629E5" w:rsidRPr="00594ADC" w:rsidRDefault="001629E5" w:rsidP="00F54DB7">
      <w:pPr>
        <w:pStyle w:val="LO-Normal"/>
        <w:jc w:val="both"/>
        <w:rPr>
          <w:rFonts w:cs="Times New Roman"/>
        </w:rPr>
      </w:pPr>
    </w:p>
    <w:p w14:paraId="2859AC50" w14:textId="784E380E" w:rsidR="00F54DB7" w:rsidRPr="00594ADC" w:rsidRDefault="00F54DB7" w:rsidP="00F54DB7">
      <w:p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10</w:t>
      </w:r>
      <w:r w:rsidRPr="00594ADC">
        <w:rPr>
          <w:rFonts w:cs="Times New Roman"/>
        </w:rPr>
        <w:t xml:space="preserve">.3- O Fornecimento único e integral mostrou-se uma solução inviável economicamente, face vultuosidade da contratação e pelo fato da Administração estar organizada para </w:t>
      </w:r>
      <w:r w:rsidRPr="00594ADC">
        <w:rPr>
          <w:rFonts w:cs="Times New Roman"/>
        </w:rPr>
        <w:lastRenderedPageBreak/>
        <w:t xml:space="preserve">execução parcelada do contrato. </w:t>
      </w:r>
    </w:p>
    <w:p w14:paraId="128F5FFD" w14:textId="77777777" w:rsidR="0068275C" w:rsidRPr="007A15C7" w:rsidRDefault="0068275C" w:rsidP="0068275C">
      <w:pPr>
        <w:pStyle w:val="Standard"/>
        <w:tabs>
          <w:tab w:val="left" w:pos="725"/>
          <w:tab w:val="left" w:pos="1010"/>
          <w:tab w:val="left" w:pos="1310"/>
          <w:tab w:val="left" w:pos="1565"/>
          <w:tab w:val="left" w:pos="1820"/>
          <w:tab w:val="left" w:pos="2135"/>
          <w:tab w:val="left" w:pos="2390"/>
          <w:tab w:val="left" w:leader="underscore" w:pos="7506"/>
        </w:tabs>
        <w:jc w:val="both"/>
        <w:rPr>
          <w:rFonts w:cs="Times New Roman"/>
          <w:shd w:val="clear" w:color="auto" w:fill="FFFF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4EA08F32" w14:textId="77777777" w:rsidTr="00E84326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22E8D" w14:textId="165F3948" w:rsidR="0068275C" w:rsidRPr="007A15C7" w:rsidRDefault="0068275C" w:rsidP="001579B8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r w:rsidRPr="007A15C7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</w:rPr>
              <w:t>1</w:t>
            </w:r>
            <w:r w:rsidRPr="007A15C7">
              <w:rPr>
                <w:rFonts w:cs="Times New Roman"/>
                <w:b/>
                <w:szCs w:val="24"/>
              </w:rPr>
              <w:t xml:space="preserve">- DEMONSTRATIVO DOS RESULTADOS PRETENDIDOS </w:t>
            </w:r>
          </w:p>
        </w:tc>
      </w:tr>
    </w:tbl>
    <w:p w14:paraId="00A23EF2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B556BDB" w14:textId="11FDF70D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11.1. </w:t>
      </w:r>
      <w:r w:rsidRPr="007A15C7">
        <w:rPr>
          <w:rFonts w:cs="Times New Roman"/>
        </w:rPr>
        <w:t xml:space="preserve">Os resultados pretendidos com a presente </w:t>
      </w:r>
      <w:r w:rsidR="008F2FC1">
        <w:rPr>
          <w:rFonts w:cs="Times New Roman"/>
        </w:rPr>
        <w:t>Aquisição</w:t>
      </w:r>
      <w:r w:rsidRPr="007A15C7">
        <w:rPr>
          <w:rFonts w:cs="Times New Roman"/>
        </w:rPr>
        <w:t xml:space="preserve"> são: </w:t>
      </w:r>
    </w:p>
    <w:p w14:paraId="47179543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EC61583" w14:textId="0152C801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Em relação à eficácia: atendimento de todas as demandas de </w:t>
      </w:r>
      <w:r w:rsidR="008F2FC1">
        <w:rPr>
          <w:rFonts w:cs="Times New Roman"/>
        </w:rPr>
        <w:t xml:space="preserve">Aquisição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8F2FC1">
        <w:rPr>
          <w:rFonts w:cs="Times New Roman"/>
        </w:rPr>
        <w:t xml:space="preserve"> para fornecimento a todas as Unidades de Saúde da Rede de Atenção Básica do município</w:t>
      </w:r>
      <w:r w:rsidRPr="007A15C7">
        <w:rPr>
          <w:rFonts w:cs="Times New Roman"/>
        </w:rPr>
        <w:t xml:space="preserve">; </w:t>
      </w:r>
    </w:p>
    <w:p w14:paraId="40342B31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2C69C028" w14:textId="429B81A4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Quanto à eficiênc</w:t>
      </w:r>
      <w:r w:rsidR="008F2FC1">
        <w:rPr>
          <w:rFonts w:cs="Times New Roman"/>
        </w:rPr>
        <w:t>ia: assegurar a continuidade dos serviços/assistências realizadas pelas equipes de saúde</w:t>
      </w:r>
      <w:r w:rsidRPr="007A15C7">
        <w:rPr>
          <w:rFonts w:cs="Times New Roman"/>
        </w:rPr>
        <w:t xml:space="preserve">, e do uso racional dos recursos financeiros; </w:t>
      </w:r>
    </w:p>
    <w:p w14:paraId="6FFD91B3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30D58245" w14:textId="5D66CBB8" w:rsidR="0068275C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sym w:font="Symbol" w:char="F0B7"/>
      </w:r>
      <w:r w:rsidRPr="007A15C7">
        <w:rPr>
          <w:rFonts w:cs="Times New Roman"/>
        </w:rPr>
        <w:t xml:space="preserve"> Com a</w:t>
      </w:r>
      <w:r w:rsidR="00854E88">
        <w:rPr>
          <w:rFonts w:cs="Times New Roman"/>
        </w:rPr>
        <w:t xml:space="preserve"> </w:t>
      </w:r>
      <w:r w:rsidR="008F2FC1">
        <w:rPr>
          <w:rFonts w:cs="Times New Roman"/>
        </w:rPr>
        <w:t xml:space="preserve">Aquisição de novos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854E88" w:rsidRPr="00854E88">
        <w:rPr>
          <w:rFonts w:eastAsia="Calibri"/>
          <w:kern w:val="2"/>
        </w:rPr>
        <w:t xml:space="preserve">, </w:t>
      </w:r>
      <w:r w:rsidRPr="007A15C7">
        <w:rPr>
          <w:rFonts w:cs="Times New Roman"/>
        </w:rPr>
        <w:t>busca</w:t>
      </w:r>
      <w:r w:rsidR="00854E88">
        <w:rPr>
          <w:rFonts w:cs="Times New Roman"/>
        </w:rPr>
        <w:t>-</w:t>
      </w:r>
      <w:r w:rsidRPr="007A15C7">
        <w:rPr>
          <w:rFonts w:cs="Times New Roman"/>
        </w:rPr>
        <w:t>se também, atender ao princípio da economicidade, cuja meta é a obtenção da melhor re</w:t>
      </w:r>
      <w:r w:rsidR="003B13DB">
        <w:rPr>
          <w:rFonts w:cs="Times New Roman"/>
        </w:rPr>
        <w:t xml:space="preserve">lação custo-benefício possível </w:t>
      </w:r>
      <w:r w:rsidRPr="007A15C7">
        <w:rPr>
          <w:rFonts w:cs="Times New Roman"/>
        </w:rPr>
        <w:t>em</w:t>
      </w:r>
      <w:proofErr w:type="gramStart"/>
      <w:r w:rsidRPr="007A15C7">
        <w:rPr>
          <w:rFonts w:cs="Times New Roman"/>
        </w:rPr>
        <w:t xml:space="preserve"> </w:t>
      </w:r>
      <w:r w:rsidR="00854E88">
        <w:rPr>
          <w:rFonts w:cs="Times New Roman"/>
        </w:rPr>
        <w:t xml:space="preserve"> </w:t>
      </w:r>
      <w:proofErr w:type="gramEnd"/>
      <w:r w:rsidR="00854E88">
        <w:rPr>
          <w:rFonts w:cs="Times New Roman"/>
        </w:rPr>
        <w:t xml:space="preserve">relação a que os </w:t>
      </w:r>
      <w:r w:rsidRPr="007A15C7">
        <w:rPr>
          <w:rFonts w:cs="Times New Roman"/>
        </w:rPr>
        <w:t>recursos financeiros, econômicos e administrativos possa</w:t>
      </w:r>
      <w:r w:rsidR="001F1C35">
        <w:rPr>
          <w:rFonts w:cs="Times New Roman"/>
        </w:rPr>
        <w:t>m</w:t>
      </w:r>
      <w:r w:rsidRPr="007A15C7">
        <w:rPr>
          <w:rFonts w:cs="Times New Roman"/>
        </w:rPr>
        <w:t xml:space="preserve"> alcançar, permitindo assim que os serviços sejam realizados de forma rápida, econômica e sustentável</w:t>
      </w:r>
      <w:r w:rsidR="008F2FC1">
        <w:rPr>
          <w:rFonts w:cs="Times New Roman"/>
        </w:rPr>
        <w:t xml:space="preserve">, pois permitirá a substituição de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565A2D">
        <w:rPr>
          <w:rFonts w:cs="Times New Roman"/>
        </w:rPr>
        <w:t xml:space="preserve"> </w:t>
      </w:r>
      <w:r w:rsidR="008F2FC1">
        <w:rPr>
          <w:rFonts w:cs="Times New Roman"/>
        </w:rPr>
        <w:t>em estado precários que requerem frequente manutenção;</w:t>
      </w:r>
    </w:p>
    <w:p w14:paraId="6E64C208" w14:textId="77777777" w:rsidR="008F2FC1" w:rsidRPr="007A15C7" w:rsidRDefault="008F2FC1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shd w:val="clear" w:color="auto" w:fill="FFFFFF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5A6A572D" w14:textId="77777777" w:rsidTr="00E84326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36B5C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proofErr w:type="gramStart"/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b/>
                <w:bCs/>
                <w:szCs w:val="24"/>
              </w:rPr>
              <w:t>2</w:t>
            </w:r>
            <w:r w:rsidRPr="007A15C7">
              <w:rPr>
                <w:rFonts w:cs="Times New Roman"/>
                <w:b/>
                <w:bCs/>
                <w:szCs w:val="24"/>
              </w:rPr>
              <w:t>- DESCRIÇÃO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 xml:space="preserve"> DA SOLUÇÃO A SER CONTRATADA</w:t>
            </w:r>
          </w:p>
        </w:tc>
      </w:tr>
    </w:tbl>
    <w:p w14:paraId="3C9F4060" w14:textId="77777777" w:rsidR="0068275C" w:rsidRPr="007A15C7" w:rsidRDefault="0068275C" w:rsidP="0068275C">
      <w:pPr>
        <w:pStyle w:val="Standard"/>
        <w:jc w:val="both"/>
        <w:rPr>
          <w:rFonts w:cs="Times New Roman"/>
        </w:rPr>
      </w:pPr>
    </w:p>
    <w:p w14:paraId="3E7FBE4D" w14:textId="2CF03831" w:rsidR="00A91CE1" w:rsidRDefault="001629E5" w:rsidP="0068275C">
      <w:pPr>
        <w:pStyle w:val="Standard"/>
        <w:jc w:val="both"/>
      </w:pPr>
      <w:r>
        <w:rPr>
          <w:rFonts w:cs="Times New Roman"/>
        </w:rPr>
        <w:t xml:space="preserve">Proporcionar a </w:t>
      </w:r>
      <w:r w:rsidRPr="00594ADC">
        <w:rPr>
          <w:rFonts w:cs="Times New Roman"/>
        </w:rPr>
        <w:t xml:space="preserve">aquisição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Pr="00594ADC">
        <w:rPr>
          <w:rFonts w:cs="Times New Roman"/>
        </w:rPr>
        <w:t xml:space="preserve">, para atender as demandas da Secretaria Municipal de </w:t>
      </w:r>
      <w:r>
        <w:rPr>
          <w:rFonts w:cs="Times New Roman"/>
        </w:rPr>
        <w:t>Saúde através da Subsecretaria de Atenção Básica, para suprir a carência de mó</w:t>
      </w:r>
      <w:r w:rsidRPr="00594ADC">
        <w:rPr>
          <w:rFonts w:cs="Times New Roman"/>
        </w:rPr>
        <w:t>veis em geral dos setores e repartições públicas</w:t>
      </w:r>
      <w:r>
        <w:rPr>
          <w:rFonts w:cs="Times New Roman"/>
        </w:rPr>
        <w:t>,</w:t>
      </w:r>
      <w:r w:rsidRPr="00594ADC">
        <w:rPr>
          <w:rFonts w:cs="Times New Roman"/>
        </w:rPr>
        <w:t xml:space="preserve"> maiores e melhores acomodações para atendimento dos usuários bem como dos servidores, assim como</w:t>
      </w:r>
      <w:r>
        <w:rPr>
          <w:rFonts w:cs="Times New Roman"/>
        </w:rPr>
        <w:t>,</w:t>
      </w:r>
      <w:r w:rsidRPr="00594ADC">
        <w:rPr>
          <w:rFonts w:cs="Times New Roman"/>
        </w:rPr>
        <w:t xml:space="preserve"> para equipar</w:t>
      </w:r>
      <w:r>
        <w:rPr>
          <w:rFonts w:cs="Times New Roman"/>
        </w:rPr>
        <w:t xml:space="preserve"> e inovar através de compra de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565A2D">
        <w:rPr>
          <w:rFonts w:cs="Times New Roman"/>
        </w:rPr>
        <w:t xml:space="preserve"> </w:t>
      </w:r>
      <w:r>
        <w:rPr>
          <w:rFonts w:cs="Times New Roman"/>
        </w:rPr>
        <w:t xml:space="preserve">novos com tecnologias mais avançadas, com o objetivo de melhorar a Assistência prestada aos usuários cadastrados na Rede de Atenção Básica do município, </w:t>
      </w:r>
      <w:r w:rsidRPr="00594ADC">
        <w:rPr>
          <w:rFonts w:cs="Times New Roman"/>
        </w:rPr>
        <w:t>oferta</w:t>
      </w:r>
      <w:r>
        <w:rPr>
          <w:rFonts w:cs="Times New Roman"/>
        </w:rPr>
        <w:t>ndo</w:t>
      </w:r>
      <w:r w:rsidR="00AB14B3">
        <w:rPr>
          <w:rFonts w:cs="Times New Roman"/>
        </w:rPr>
        <w:t xml:space="preserve"> serviços vinculados</w:t>
      </w:r>
      <w:r w:rsidRPr="00594ADC">
        <w:rPr>
          <w:rFonts w:cs="Times New Roman"/>
        </w:rPr>
        <w:t xml:space="preserve"> à secretaria acima citada.</w:t>
      </w:r>
    </w:p>
    <w:p w14:paraId="68D6FA51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68275C" w:rsidRPr="007A15C7" w14:paraId="387979D4" w14:textId="77777777" w:rsidTr="00E84326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DDF3A" w14:textId="77777777" w:rsidR="0068275C" w:rsidRPr="007A15C7" w:rsidRDefault="0068275C" w:rsidP="00E84326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szCs w:val="24"/>
              </w:rPr>
              <w:t>3</w:t>
            </w:r>
            <w:r w:rsidRPr="007A15C7">
              <w:rPr>
                <w:rFonts w:cs="Times New Roman"/>
                <w:szCs w:val="24"/>
              </w:rPr>
              <w:t xml:space="preserve">- </w:t>
            </w:r>
            <w:r w:rsidRPr="007A15C7">
              <w:rPr>
                <w:rFonts w:cs="Times New Roman"/>
                <w:b/>
                <w:bCs/>
                <w:szCs w:val="24"/>
              </w:rPr>
              <w:t>JUSTIFICATIVA TÉCNICA DA ESCOLHA DA SOLUÇÃO</w:t>
            </w:r>
          </w:p>
        </w:tc>
      </w:tr>
    </w:tbl>
    <w:p w14:paraId="274397FA" w14:textId="77777777" w:rsidR="0068275C" w:rsidRPr="007A15C7" w:rsidRDefault="0068275C" w:rsidP="0068275C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672A231E" w14:textId="77777777" w:rsidR="0068275C" w:rsidRPr="007A15C7" w:rsidRDefault="0068275C" w:rsidP="0068275C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13.1. </w:t>
      </w:r>
      <w:r w:rsidRPr="007A15C7">
        <w:rPr>
          <w:rFonts w:cs="Times New Roman"/>
        </w:rPr>
        <w:t>A escolha da solução está devidamente justificada, com base nos benefícios</w:t>
      </w:r>
      <w:r w:rsidRPr="007A15C7">
        <w:rPr>
          <w:rFonts w:cs="Times New Roman"/>
        </w:rPr>
        <w:br/>
        <w:t>e vantagens que ela proporcionará e que a diferencie das demais alternativas.</w:t>
      </w:r>
      <w:proofErr w:type="gramStart"/>
      <w:r w:rsidRPr="007A15C7">
        <w:rPr>
          <w:rFonts w:cs="Times New Roman"/>
        </w:rPr>
        <w:br/>
      </w:r>
      <w:proofErr w:type="gramEnd"/>
    </w:p>
    <w:p w14:paraId="569212CF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>A justificativa abrange a identificação dos benefícios desejados e a serem alcançados em termos de eficácia, eficiência, efetividade e economicidade, quais sejam:</w:t>
      </w:r>
    </w:p>
    <w:p w14:paraId="3CE87208" w14:textId="77777777" w:rsidR="0068275C" w:rsidRPr="007A15C7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2FC97CC2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  <w:bCs/>
          <w:shd w:val="clear" w:color="auto" w:fill="D0CECE" w:themeFill="background2" w:themeFillShade="E6"/>
        </w:rPr>
      </w:pPr>
      <w:r w:rsidRPr="00D41EE8">
        <w:rPr>
          <w:rFonts w:cs="Times New Roman"/>
          <w:b/>
          <w:shd w:val="clear" w:color="auto" w:fill="D0CECE" w:themeFill="background2" w:themeFillShade="E6"/>
        </w:rPr>
        <w:t xml:space="preserve">13.2 </w:t>
      </w:r>
      <w:r w:rsidRPr="00D41EE8">
        <w:rPr>
          <w:rFonts w:cs="Times New Roman"/>
          <w:b/>
          <w:bCs/>
          <w:shd w:val="clear" w:color="auto" w:fill="D0CECE" w:themeFill="background2" w:themeFillShade="E6"/>
        </w:rPr>
        <w:t>DO PARCELAMENTO DA CONTRATAÇÃO DECORRENTE DE ASPECTOS TÉCNICOS E ECONÔMICOS</w:t>
      </w:r>
    </w:p>
    <w:p w14:paraId="14503052" w14:textId="77777777" w:rsidR="00D41EE8" w:rsidRDefault="00D41EE8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  <w:b/>
        </w:rPr>
      </w:pPr>
    </w:p>
    <w:p w14:paraId="33A6265C" w14:textId="4E680ACC" w:rsidR="001629E5" w:rsidRDefault="001629E5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>13.2.1</w:t>
      </w:r>
      <w:r w:rsidR="009C002A">
        <w:rPr>
          <w:rFonts w:cs="Times New Roman"/>
        </w:rPr>
        <w:t>- A divisibilidade é pressuposto técnico do parcelamento, sendo o aspecto econômico representado pelas vantagens obtidas com a divisão do objeto em itens, cuja economicidade é proporcionada pela redução de custos e despesas para a Administração contratante</w:t>
      </w:r>
      <w:r>
        <w:rPr>
          <w:rFonts w:cs="Times New Roman"/>
        </w:rPr>
        <w:t>.</w:t>
      </w:r>
      <w:r w:rsidR="009C002A">
        <w:rPr>
          <w:rFonts w:cs="Times New Roman"/>
        </w:rPr>
        <w:t xml:space="preserve"> Não há riscos de desinteresse por eventuais licitantes em fornecer os itens de menos valos, face vasto número de possíveis proponentes disponíveis no mercado local e </w:t>
      </w:r>
      <w:r w:rsidR="009C002A">
        <w:rPr>
          <w:rFonts w:cs="Times New Roman"/>
        </w:rPr>
        <w:lastRenderedPageBreak/>
        <w:t xml:space="preserve">regional. </w:t>
      </w:r>
    </w:p>
    <w:p w14:paraId="5E254836" w14:textId="77777777" w:rsidR="001579B8" w:rsidRDefault="009C002A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14:paraId="0F8A799C" w14:textId="57501D47" w:rsidR="009C002A" w:rsidRDefault="009C002A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O parcelamento da solução refere-se à licitação realizada por item, sempre que o objetivo </w:t>
      </w:r>
      <w:r w:rsidR="00234CC6">
        <w:rPr>
          <w:rFonts w:cs="Times New Roman"/>
        </w:rPr>
        <w:t>for divisível, não haja prejuízo da solução, permita ampla participação de licitantes. Neste contexto, entende-se que a presente licitação deverá ser organizada por itens individuais de modo que seja ampliada a fase de disputa entre os licitantes.</w:t>
      </w:r>
    </w:p>
    <w:p w14:paraId="37800895" w14:textId="77777777" w:rsidR="001579B8" w:rsidRDefault="00234CC6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14:paraId="23DDD21B" w14:textId="45D60329" w:rsidR="00234CC6" w:rsidRDefault="00234CC6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>
        <w:rPr>
          <w:rFonts w:cs="Times New Roman"/>
        </w:rPr>
        <w:t xml:space="preserve">Junto a isso, o parcelamento do objeto visa proporcionar a ampla participação de licitantes que, embora não disponham de capacidade para execução da totalidade do objeto, podem fazê-lo com relação a itens ou unidades autônomas, permitindo que empresas distintas sejam contratadas. </w:t>
      </w:r>
    </w:p>
    <w:p w14:paraId="5A6C5F1B" w14:textId="77777777" w:rsidR="001629E5" w:rsidRPr="001629E5" w:rsidRDefault="001629E5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</w:p>
    <w:p w14:paraId="6FCDC702" w14:textId="77777777" w:rsidR="0068275C" w:rsidRPr="007A15C7" w:rsidRDefault="0068275C" w:rsidP="001629E5">
      <w:pPr>
        <w:pStyle w:val="Standard"/>
        <w:shd w:val="clear" w:color="auto" w:fill="BFBFBF" w:themeFill="background1" w:themeFillShade="BF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b/>
        </w:rPr>
      </w:pPr>
      <w:r w:rsidRPr="007A15C7">
        <w:rPr>
          <w:rFonts w:cs="Times New Roman"/>
          <w:b/>
        </w:rPr>
        <w:t>1</w:t>
      </w:r>
      <w:r>
        <w:rPr>
          <w:rFonts w:cs="Times New Roman"/>
          <w:b/>
        </w:rPr>
        <w:t>3</w:t>
      </w:r>
      <w:r w:rsidRPr="007A15C7">
        <w:rPr>
          <w:rFonts w:cs="Times New Roman"/>
          <w:b/>
        </w:rPr>
        <w:t>.3. JUSTIFICATIVA ECONÔMICA</w:t>
      </w:r>
    </w:p>
    <w:p w14:paraId="3E441D3A" w14:textId="77777777" w:rsidR="001579B8" w:rsidRDefault="001579B8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C7F18EF" w14:textId="5C5DF779" w:rsidR="007E1C03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opção pela modalidade do pregão eletrônico </w:t>
      </w:r>
      <w:r w:rsidR="007E1C03">
        <w:rPr>
          <w:rFonts w:cs="Times New Roman"/>
        </w:rPr>
        <w:t xml:space="preserve">(ou dispensa eletrônica em razão do valor, se for o caso), </w:t>
      </w:r>
      <w:r w:rsidRPr="007A15C7">
        <w:rPr>
          <w:rFonts w:cs="Times New Roman"/>
        </w:rPr>
        <w:t xml:space="preserve">por si só já apresenta uma probabilidade enorme de ganho econômico por parte da administração pública. Nesse contexto, o órgão terá mais propostas participantes, há mais competitividade, portanto a chance de a variação de valores </w:t>
      </w:r>
      <w:r w:rsidR="00C92752" w:rsidRPr="007A15C7">
        <w:rPr>
          <w:rFonts w:cs="Times New Roman"/>
        </w:rPr>
        <w:t>serem</w:t>
      </w:r>
      <w:r w:rsidRPr="007A15C7">
        <w:rPr>
          <w:rFonts w:cs="Times New Roman"/>
        </w:rPr>
        <w:t xml:space="preserve"> maior aumenta. </w:t>
      </w:r>
    </w:p>
    <w:p w14:paraId="3DA3D2B2" w14:textId="77777777" w:rsidR="007E1C03" w:rsidRDefault="007E1C03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4589096" w14:textId="02EC4871" w:rsidR="0068275C" w:rsidRPr="00112E61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112E61">
        <w:rPr>
          <w:rFonts w:eastAsia="Times New Roman" w:cs="Times New Roman"/>
          <w:kern w:val="0"/>
          <w:lang w:eastAsia="pt-BR" w:bidi="ar-SA"/>
        </w:rPr>
        <w:t>Desta forma, a chance de ser apresentado um valor me</w:t>
      </w:r>
      <w:r w:rsidRPr="007A15C7">
        <w:rPr>
          <w:rFonts w:eastAsia="Times New Roman" w:cs="Times New Roman"/>
          <w:kern w:val="0"/>
          <w:lang w:eastAsia="pt-BR" w:bidi="ar-SA"/>
        </w:rPr>
        <w:t>nor é maior, o que faz com que a administração municipal</w:t>
      </w:r>
      <w:r w:rsidRPr="00112E61">
        <w:rPr>
          <w:rFonts w:eastAsia="Times New Roman" w:cs="Times New Roman"/>
          <w:kern w:val="0"/>
          <w:lang w:eastAsia="pt-BR" w:bidi="ar-SA"/>
        </w:rPr>
        <w:t>, ao contratar</w:t>
      </w:r>
      <w:hyperlink r:id="rId12" w:history="1">
        <w:r w:rsidRPr="007A15C7">
          <w:rPr>
            <w:rFonts w:eastAsia="Times New Roman" w:cs="Times New Roman"/>
            <w:kern w:val="0"/>
            <w:bdr w:val="none" w:sz="0" w:space="0" w:color="auto" w:frame="1"/>
            <w:lang w:eastAsia="pt-BR" w:bidi="ar-SA"/>
          </w:rPr>
          <w:t> bens e serviços comuns</w:t>
        </w:r>
      </w:hyperlink>
      <w:r w:rsidRPr="00112E61">
        <w:rPr>
          <w:rFonts w:eastAsia="Times New Roman" w:cs="Times New Roman"/>
          <w:kern w:val="0"/>
          <w:lang w:eastAsia="pt-BR" w:bidi="ar-SA"/>
        </w:rPr>
        <w:t>, gaste menos dinheiro público na contratação.</w:t>
      </w:r>
    </w:p>
    <w:p w14:paraId="14AFA3E2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 </w:t>
      </w:r>
    </w:p>
    <w:p w14:paraId="312EE354" w14:textId="7DE2ED9C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adjudicação do Pregão Eletrônico </w:t>
      </w:r>
      <w:r w:rsidR="007E1C03">
        <w:rPr>
          <w:rFonts w:cs="Times New Roman"/>
        </w:rPr>
        <w:t xml:space="preserve">(ou dispensa eletrônica) </w:t>
      </w:r>
      <w:r w:rsidRPr="007A15C7">
        <w:rPr>
          <w:rFonts w:cs="Times New Roman"/>
        </w:rPr>
        <w:t xml:space="preserve">será </w:t>
      </w:r>
      <w:r w:rsidR="007E1C03">
        <w:rPr>
          <w:rFonts w:cs="Times New Roman"/>
        </w:rPr>
        <w:t>através de item único, na forma global</w:t>
      </w:r>
      <w:r w:rsidRPr="007A15C7">
        <w:rPr>
          <w:rFonts w:cs="Times New Roman"/>
        </w:rPr>
        <w:t xml:space="preserve">, visto que o objeto </w:t>
      </w:r>
      <w:r w:rsidR="007E1C03">
        <w:rPr>
          <w:rFonts w:cs="Times New Roman"/>
        </w:rPr>
        <w:t xml:space="preserve">não </w:t>
      </w:r>
      <w:r w:rsidRPr="007A15C7">
        <w:rPr>
          <w:rFonts w:cs="Times New Roman"/>
        </w:rPr>
        <w:t xml:space="preserve">é divisível e </w:t>
      </w:r>
      <w:r w:rsidR="007E1C03">
        <w:rPr>
          <w:rFonts w:cs="Times New Roman"/>
        </w:rPr>
        <w:t>poderá representar</w:t>
      </w:r>
      <w:r w:rsidRPr="007A15C7">
        <w:rPr>
          <w:rFonts w:cs="Times New Roman"/>
        </w:rPr>
        <w:t xml:space="preserve"> prejuízo para o conjunto da solução ou perda de economia de escala, além de ser técnica e economicamente viável. </w:t>
      </w:r>
    </w:p>
    <w:p w14:paraId="6ED3D944" w14:textId="77777777" w:rsidR="0068275C" w:rsidRPr="007A15C7" w:rsidRDefault="0068275C" w:rsidP="0068275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042F80B" w14:textId="77777777" w:rsidR="0068275C" w:rsidRDefault="0068275C" w:rsidP="0068275C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Conclui-se que a contratação desejada, nos termos supramencionados, poderá contemplar ainda o registro dos ganhos técnicos, tais como: </w:t>
      </w:r>
      <w:proofErr w:type="gramStart"/>
      <w:r w:rsidRPr="007A15C7">
        <w:rPr>
          <w:rFonts w:cs="Times New Roman"/>
        </w:rPr>
        <w:t>performance</w:t>
      </w:r>
      <w:proofErr w:type="gramEnd"/>
      <w:r w:rsidRPr="007A15C7">
        <w:rPr>
          <w:rFonts w:cs="Times New Roman"/>
        </w:rPr>
        <w:t>, eficiência, eficácia, efetividade, ganhos logísticos, formas de estoque e economia de escala, durabilidade, garantia, entre outros benefícios decorrentes da solução escolhida.</w:t>
      </w:r>
    </w:p>
    <w:p w14:paraId="24BD5AD8" w14:textId="77777777" w:rsidR="00B43108" w:rsidRDefault="00B43108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115731B7" w14:textId="04806604" w:rsidR="007E1C03" w:rsidRDefault="007E1C0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</w:pPr>
      <w:r>
        <w:t>Não se vislumbra nenhum elemento que inviabilizaria a contratação proposta, uma vez que ela já existiu. Assim, ela é viável.</w:t>
      </w:r>
    </w:p>
    <w:p w14:paraId="4CD66664" w14:textId="77777777" w:rsidR="007E1C03" w:rsidRPr="007A15C7" w:rsidRDefault="007E1C0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64690885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49306" w14:textId="26369169" w:rsidR="00E94D20" w:rsidRPr="007A15C7" w:rsidRDefault="00766102" w:rsidP="00985D7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985D73">
              <w:rPr>
                <w:rFonts w:cs="Times New Roman"/>
                <w:b/>
                <w:bCs/>
                <w:szCs w:val="24"/>
              </w:rPr>
              <w:t>4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D84169" w:rsidRPr="007A15C7">
              <w:rPr>
                <w:rFonts w:cs="Times New Roman"/>
                <w:b/>
                <w:bCs/>
                <w:szCs w:val="24"/>
              </w:rPr>
              <w:t>DOS IMPACTOS AMBIENTAIS</w:t>
            </w:r>
          </w:p>
        </w:tc>
      </w:tr>
    </w:tbl>
    <w:p w14:paraId="6910423B" w14:textId="77777777" w:rsidR="002879A8" w:rsidRPr="00632393" w:rsidRDefault="002879A8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03C4CAEE" w14:textId="6EB09015" w:rsidR="00632393" w:rsidRPr="00632393" w:rsidRDefault="003764F9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>N</w:t>
      </w:r>
      <w:r w:rsidR="00632393" w:rsidRPr="00632393">
        <w:rPr>
          <w:rFonts w:cs="Times New Roman"/>
        </w:rPr>
        <w:t>ão há impactos ambientais a serem considerados.</w:t>
      </w:r>
    </w:p>
    <w:p w14:paraId="2FA9C09D" w14:textId="77777777" w:rsidR="00632393" w:rsidRDefault="0063239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color w:val="FF0000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8E5FF6" w:rsidRPr="007A15C7" w14:paraId="2A60B621" w14:textId="77777777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1F2E9" w14:textId="374226BB" w:rsidR="008E5FF6" w:rsidRPr="007A15C7" w:rsidRDefault="00766102" w:rsidP="00EF5C5D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1B6743">
              <w:rPr>
                <w:rFonts w:cs="Times New Roman"/>
                <w:b/>
                <w:bCs/>
                <w:szCs w:val="24"/>
              </w:rPr>
              <w:t>5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8E5FF6" w:rsidRPr="007A15C7">
              <w:rPr>
                <w:rFonts w:cs="Times New Roman"/>
                <w:b/>
                <w:bCs/>
                <w:szCs w:val="24"/>
              </w:rPr>
              <w:t xml:space="preserve">PROVIDÊNCIAS </w:t>
            </w:r>
            <w:r w:rsidR="00EF5C5D">
              <w:rPr>
                <w:rFonts w:cs="Times New Roman"/>
                <w:b/>
                <w:bCs/>
                <w:szCs w:val="24"/>
              </w:rPr>
              <w:t>PRÉVIAS AO CONTRATO</w:t>
            </w:r>
          </w:p>
        </w:tc>
      </w:tr>
    </w:tbl>
    <w:p w14:paraId="5B37CF9A" w14:textId="77777777" w:rsidR="008E5FF6" w:rsidRPr="007A15C7" w:rsidRDefault="008E5FF6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263FBADD" w14:textId="40A7958D" w:rsidR="00EF5C5D" w:rsidRDefault="00CA4A80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Após a realização desse Estudo Preliminar, o Termo de Referência será elaborado e caso aprovado pela Administração Central será </w:t>
      </w:r>
      <w:r w:rsidR="00C92752" w:rsidRPr="007A15C7">
        <w:rPr>
          <w:rFonts w:cs="Times New Roman"/>
        </w:rPr>
        <w:t>realizado</w:t>
      </w:r>
      <w:r w:rsidRPr="007A15C7">
        <w:rPr>
          <w:rFonts w:cs="Times New Roman"/>
        </w:rPr>
        <w:t xml:space="preserve"> Licitaç</w:t>
      </w:r>
      <w:r w:rsidR="00EF5C5D">
        <w:rPr>
          <w:rFonts w:cs="Times New Roman"/>
        </w:rPr>
        <w:t>ão</w:t>
      </w:r>
      <w:r w:rsidRPr="007A15C7">
        <w:rPr>
          <w:rFonts w:cs="Times New Roman"/>
        </w:rPr>
        <w:t xml:space="preserve">. </w:t>
      </w:r>
    </w:p>
    <w:p w14:paraId="27F57F0A" w14:textId="77777777" w:rsidR="00EF5C5D" w:rsidRDefault="00EF5C5D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01713D3F" w14:textId="13E72B41" w:rsidR="00CA4A80" w:rsidRPr="007A15C7" w:rsidRDefault="00CA4A80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licitação estando homologada e </w:t>
      </w:r>
      <w:r w:rsidR="00EF5C5D">
        <w:rPr>
          <w:rFonts w:cs="Times New Roman"/>
        </w:rPr>
        <w:t xml:space="preserve">os contratos assinados, os </w:t>
      </w:r>
      <w:r w:rsidR="00632393">
        <w:rPr>
          <w:rFonts w:cs="Times New Roman"/>
        </w:rPr>
        <w:t>serviços</w:t>
      </w:r>
      <w:r w:rsidR="00EF5C5D">
        <w:rPr>
          <w:rFonts w:cs="Times New Roman"/>
        </w:rPr>
        <w:t xml:space="preserve"> licitados poderão ser solicitados pela Administração. </w:t>
      </w:r>
    </w:p>
    <w:p w14:paraId="126D7761" w14:textId="77777777" w:rsidR="00CA4A80" w:rsidRDefault="00CA4A80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396E4D9A" w14:textId="77777777" w:rsidR="00632393" w:rsidRDefault="00EF5C5D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Previamente à contratação, a Administração </w:t>
      </w:r>
      <w:r w:rsidR="00632393">
        <w:rPr>
          <w:rFonts w:cs="Times New Roman"/>
        </w:rPr>
        <w:t>não necessitará de</w:t>
      </w:r>
      <w:r>
        <w:rPr>
          <w:rFonts w:cs="Times New Roman"/>
        </w:rPr>
        <w:t xml:space="preserve"> ações para adequ</w:t>
      </w:r>
      <w:r w:rsidR="00632393">
        <w:rPr>
          <w:rFonts w:cs="Times New Roman"/>
        </w:rPr>
        <w:t>ação e organização do ambiente.</w:t>
      </w:r>
    </w:p>
    <w:p w14:paraId="4782EB8D" w14:textId="77777777" w:rsidR="00632393" w:rsidRDefault="00632393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6CB1AEEE" w14:textId="77777777" w:rsidR="00714E51" w:rsidRPr="007A15C7" w:rsidRDefault="00714E51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 w:rsidRPr="007A15C7">
        <w:rPr>
          <w:rFonts w:cs="Times New Roman"/>
        </w:rPr>
        <w:t xml:space="preserve">A Administração tomará as seguintes providências previamente ao contrato: </w:t>
      </w:r>
    </w:p>
    <w:p w14:paraId="3A6CCFC6" w14:textId="7790C948" w:rsidR="00714E51" w:rsidRPr="007A15C7" w:rsidRDefault="00714E51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 w:rsidRPr="007A15C7">
        <w:rPr>
          <w:rFonts w:cs="Times New Roman"/>
        </w:rPr>
        <w:t>a) Definição de servidores para acompanhar e fiscalizar a execução do objeto contratado. b) Definição de planos de trabalhos com vistas à boa execução do objeto contratado.</w:t>
      </w:r>
    </w:p>
    <w:p w14:paraId="1E8B9A78" w14:textId="77777777" w:rsidR="00714E51" w:rsidRPr="007A15C7" w:rsidRDefault="00714E51" w:rsidP="007A15C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4F67477A" w14:textId="1EA29CF5" w:rsidR="008A09EF" w:rsidRPr="007A15C7" w:rsidRDefault="00126EA6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T</w:t>
      </w:r>
      <w:r w:rsidR="001B5F01" w:rsidRPr="007A15C7">
        <w:rPr>
          <w:rFonts w:cs="Times New Roman"/>
        </w:rPr>
        <w:t xml:space="preserve">odas as providências </w:t>
      </w:r>
      <w:r w:rsidRPr="007A15C7">
        <w:rPr>
          <w:rFonts w:cs="Times New Roman"/>
        </w:rPr>
        <w:t>foram tomadas e</w:t>
      </w:r>
      <w:r w:rsidR="001B5F01" w:rsidRPr="007A15C7">
        <w:rPr>
          <w:rFonts w:cs="Times New Roman"/>
        </w:rPr>
        <w:t xml:space="preserve"> adotadas pela administração</w:t>
      </w:r>
      <w:r w:rsidRPr="007A15C7">
        <w:rPr>
          <w:rFonts w:cs="Times New Roman"/>
        </w:rPr>
        <w:t>,</w:t>
      </w:r>
      <w:r w:rsidR="001B5F01" w:rsidRPr="007A15C7">
        <w:rPr>
          <w:rFonts w:cs="Times New Roman"/>
        </w:rPr>
        <w:t xml:space="preserve"> previamente à celebração</w:t>
      </w:r>
      <w:r w:rsidR="00EF5C5D">
        <w:rPr>
          <w:rFonts w:cs="Times New Roman"/>
        </w:rPr>
        <w:t xml:space="preserve"> do contrato, </w:t>
      </w:r>
      <w:r w:rsidR="00B60409">
        <w:rPr>
          <w:rFonts w:cs="Times New Roman"/>
        </w:rPr>
        <w:t>tais como pequenas intervenções, adaptações no seu espaço físico, infraestrutura, ajustes, adequações e alterações na estrutura organizacional</w:t>
      </w:r>
      <w:r w:rsidR="001525DA" w:rsidRPr="007A15C7">
        <w:rPr>
          <w:rFonts w:cs="Times New Roman"/>
        </w:rPr>
        <w:t>.</w:t>
      </w:r>
    </w:p>
    <w:p w14:paraId="44155707" w14:textId="77777777" w:rsidR="00FF3505" w:rsidRPr="007A15C7" w:rsidRDefault="00FF3505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39A7FF88" w14:textId="77777777" w:rsidTr="00EE3231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0BF4F" w14:textId="6A144B4E" w:rsidR="007D4226" w:rsidRPr="007A15C7" w:rsidRDefault="007D4226" w:rsidP="00FE318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FE3183">
              <w:rPr>
                <w:rFonts w:cs="Times New Roman"/>
                <w:b/>
                <w:bCs/>
                <w:szCs w:val="24"/>
              </w:rPr>
              <w:t>6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Pr="007A15C7">
              <w:rPr>
                <w:rFonts w:cs="Times New Roman"/>
                <w:b/>
                <w:szCs w:val="24"/>
              </w:rPr>
              <w:t>CONTRATAÇÕES CORRELATAS E/OU INTERDEPENDENTES</w:t>
            </w:r>
          </w:p>
        </w:tc>
      </w:tr>
    </w:tbl>
    <w:p w14:paraId="7D02E955" w14:textId="77777777" w:rsidR="007D4226" w:rsidRPr="007A15C7" w:rsidRDefault="007D4226" w:rsidP="007A15C7">
      <w:pPr>
        <w:jc w:val="both"/>
        <w:rPr>
          <w:rFonts w:cs="Times New Roman"/>
          <w:lang w:eastAsia="zh-CN"/>
        </w:rPr>
      </w:pPr>
    </w:p>
    <w:p w14:paraId="18F60233" w14:textId="590E9D42" w:rsidR="007D4226" w:rsidRPr="0022612C" w:rsidRDefault="00123014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  <w:color w:val="FF0000"/>
        </w:rPr>
      </w:pPr>
      <w:r w:rsidRPr="00B43108">
        <w:rPr>
          <w:rFonts w:cs="Times New Roman"/>
        </w:rPr>
        <w:t>Não</w:t>
      </w:r>
      <w:r w:rsidR="00985D73" w:rsidRPr="00B43108">
        <w:rPr>
          <w:rFonts w:cs="Times New Roman"/>
        </w:rPr>
        <w:t xml:space="preserve"> </w:t>
      </w:r>
      <w:r w:rsidR="00B43108" w:rsidRPr="00B43108">
        <w:rPr>
          <w:rFonts w:cs="Times New Roman"/>
        </w:rPr>
        <w:t xml:space="preserve">existem </w:t>
      </w:r>
      <w:r w:rsidR="00985D73" w:rsidRPr="00985D73">
        <w:rPr>
          <w:rFonts w:cs="Times New Roman"/>
        </w:rPr>
        <w:t>co</w:t>
      </w:r>
      <w:r w:rsidR="007D4226" w:rsidRPr="007A15C7">
        <w:rPr>
          <w:rFonts w:cs="Times New Roman"/>
        </w:rPr>
        <w:t>ntratações a serem realizadas juntamente com o objeto principa</w:t>
      </w:r>
      <w:r w:rsidR="00D41EE8">
        <w:rPr>
          <w:rFonts w:cs="Times New Roman"/>
        </w:rPr>
        <w:t xml:space="preserve">l, para sua completa prestação, visto que a empresa vencedora prestará o serviço de manutenções preventivas e corretivas nos </w:t>
      </w:r>
      <w:r w:rsidR="00565A2D" w:rsidRPr="00AB14B3">
        <w:rPr>
          <w:rFonts w:eastAsia="Calibri" w:cs="Times New Roman"/>
          <w:shd w:val="clear" w:color="auto" w:fill="FFFFFF"/>
        </w:rPr>
        <w:t>materiais de fisioterapia</w:t>
      </w:r>
      <w:r w:rsidR="00D41EE8">
        <w:rPr>
          <w:rFonts w:cs="Times New Roman"/>
        </w:rPr>
        <w:t xml:space="preserve"> em anexo, e quando necessidade de troca de peças a mesma deverá emitir relatório técnico sobre a necessidade e orçamentos, que será avaliado pela comissão fiscal, após autorização, fará a compra e a troca das peças e esse valor das peças será abatido no valor global (item 6.2.2) citado acima que deverá ser utilizado exclusivamente para a compra de peças quando necessário.  </w:t>
      </w:r>
    </w:p>
    <w:p w14:paraId="6FB72D8F" w14:textId="77777777" w:rsidR="007D4226" w:rsidRPr="007A15C7" w:rsidRDefault="007D4226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7A15C7" w:rsidRPr="007A15C7" w14:paraId="18643B62" w14:textId="77777777" w:rsidTr="00EE3231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BC367" w14:textId="238C0719" w:rsidR="007D4226" w:rsidRPr="007A15C7" w:rsidRDefault="00C92752" w:rsidP="00FE3183">
            <w:pPr>
              <w:pStyle w:val="PargrafodaLista"/>
              <w:numPr>
                <w:ilvl w:val="0"/>
                <w:numId w:val="2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 w:hanging="357"/>
              <w:jc w:val="both"/>
              <w:rPr>
                <w:rFonts w:cs="Times New Roman"/>
                <w:b/>
                <w:szCs w:val="24"/>
              </w:rPr>
            </w:pPr>
            <w:proofErr w:type="gramStart"/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b/>
                <w:bCs/>
                <w:szCs w:val="24"/>
              </w:rPr>
              <w:t>7</w:t>
            </w:r>
            <w:r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>
              <w:rPr>
                <w:rFonts w:cs="Times New Roman"/>
                <w:b/>
                <w:szCs w:val="24"/>
              </w:rPr>
              <w:t>PLANO</w:t>
            </w:r>
            <w:proofErr w:type="gramEnd"/>
            <w:r w:rsidR="007D4226" w:rsidRPr="007A15C7">
              <w:rPr>
                <w:rFonts w:cs="Times New Roman"/>
                <w:b/>
                <w:szCs w:val="24"/>
              </w:rPr>
              <w:t xml:space="preserve"> ANUAL DE CONTRATAÇÕES </w:t>
            </w:r>
            <w:r w:rsidR="00E96345">
              <w:rPr>
                <w:rFonts w:cs="Times New Roman"/>
                <w:b/>
                <w:szCs w:val="24"/>
              </w:rPr>
              <w:t>E ALINHAMENTO COM PLANEJAMENTO ESTRATÉGICO</w:t>
            </w:r>
          </w:p>
        </w:tc>
      </w:tr>
    </w:tbl>
    <w:p w14:paraId="054E6901" w14:textId="77777777" w:rsidR="007D4226" w:rsidRPr="007A15C7" w:rsidRDefault="007D4226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5EC92A42" w14:textId="7D8F88C7" w:rsidR="007D4226" w:rsidRPr="007A15C7" w:rsidRDefault="00CD3FA5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 w:rsidRPr="007A15C7">
        <w:rPr>
          <w:rFonts w:cs="Times New Roman"/>
        </w:rPr>
        <w:t>A</w:t>
      </w:r>
      <w:r w:rsidR="007D4226" w:rsidRPr="007A15C7">
        <w:rPr>
          <w:rFonts w:cs="Times New Roman"/>
        </w:rPr>
        <w:t xml:space="preserve"> </w:t>
      </w:r>
      <w:r w:rsidR="00631C2C">
        <w:rPr>
          <w:rFonts w:cs="Times New Roman"/>
        </w:rPr>
        <w:t>contratação</w:t>
      </w:r>
      <w:r w:rsidR="007D4226" w:rsidRPr="007A15C7">
        <w:rPr>
          <w:rFonts w:cs="Times New Roman"/>
        </w:rPr>
        <w:t xml:space="preserve"> está alinhada ao</w:t>
      </w:r>
      <w:r w:rsidRPr="007A15C7">
        <w:rPr>
          <w:rFonts w:cs="Times New Roman"/>
        </w:rPr>
        <w:t xml:space="preserve"> Planejamento estratégico</w:t>
      </w:r>
      <w:r w:rsidR="007D4226" w:rsidRPr="007A15C7">
        <w:rPr>
          <w:rFonts w:cs="Times New Roman"/>
        </w:rPr>
        <w:t xml:space="preserve"> instituído pelo órgão</w:t>
      </w:r>
      <w:r w:rsidRPr="007A15C7">
        <w:rPr>
          <w:rFonts w:cs="Times New Roman"/>
        </w:rPr>
        <w:t xml:space="preserve"> através do PCA – Plano Anual de Contrataç</w:t>
      </w:r>
      <w:r w:rsidR="007375D9" w:rsidRPr="007A15C7">
        <w:rPr>
          <w:rFonts w:cs="Times New Roman"/>
        </w:rPr>
        <w:t>ões, bem como Lei Orçamentária Anual e Lei de Diretrizes Orçamentária</w:t>
      </w:r>
      <w:r w:rsidR="007D4226" w:rsidRPr="007A15C7">
        <w:rPr>
          <w:rFonts w:cs="Times New Roman"/>
        </w:rPr>
        <w:t>.</w:t>
      </w:r>
    </w:p>
    <w:p w14:paraId="0947546B" w14:textId="77777777" w:rsidR="00714E51" w:rsidRPr="007A15C7" w:rsidRDefault="00714E51" w:rsidP="007A15C7">
      <w:pPr>
        <w:pStyle w:val="Standard"/>
        <w:jc w:val="both"/>
        <w:rPr>
          <w:rFonts w:cs="Times New Roman"/>
        </w:rPr>
      </w:pPr>
    </w:p>
    <w:tbl>
      <w:tblPr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7A15C7" w:rsidRPr="007A15C7" w14:paraId="57911B54" w14:textId="77777777" w:rsidTr="00EE3231">
        <w:trPr>
          <w:trHeight w:val="500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E47B1" w14:textId="0265062F" w:rsidR="00714E51" w:rsidRPr="007A15C7" w:rsidRDefault="00714E51" w:rsidP="00FE3183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/>
              <w:jc w:val="both"/>
              <w:rPr>
                <w:rFonts w:cs="Times New Roman"/>
                <w:szCs w:val="24"/>
              </w:rPr>
            </w:pPr>
            <w:proofErr w:type="gramStart"/>
            <w:r w:rsidRPr="007A15C7">
              <w:rPr>
                <w:rFonts w:cs="Times New Roman"/>
                <w:b/>
                <w:bCs/>
                <w:szCs w:val="24"/>
              </w:rPr>
              <w:t>1</w:t>
            </w:r>
            <w:r w:rsidR="00FE3183">
              <w:rPr>
                <w:rFonts w:cs="Times New Roman"/>
                <w:b/>
                <w:bCs/>
                <w:szCs w:val="24"/>
              </w:rPr>
              <w:t>8</w:t>
            </w:r>
            <w:r w:rsidRPr="007A15C7">
              <w:rPr>
                <w:rFonts w:cs="Times New Roman"/>
                <w:b/>
                <w:bCs/>
                <w:szCs w:val="24"/>
              </w:rPr>
              <w:t>- MAPEAMENTO</w:t>
            </w:r>
            <w:proofErr w:type="gramEnd"/>
            <w:r w:rsidRPr="007A15C7">
              <w:rPr>
                <w:rFonts w:cs="Times New Roman"/>
                <w:b/>
                <w:bCs/>
                <w:szCs w:val="24"/>
              </w:rPr>
              <w:t xml:space="preserve"> DE RISCO</w:t>
            </w:r>
          </w:p>
        </w:tc>
      </w:tr>
    </w:tbl>
    <w:p w14:paraId="74D25109" w14:textId="77777777" w:rsidR="00714E51" w:rsidRPr="007A15C7" w:rsidRDefault="00714E51" w:rsidP="007A15C7">
      <w:pPr>
        <w:pStyle w:val="Standard"/>
        <w:jc w:val="both"/>
        <w:rPr>
          <w:rFonts w:cs="Times New Roman"/>
        </w:rPr>
      </w:pPr>
    </w:p>
    <w:p w14:paraId="1738A98D" w14:textId="63593099" w:rsidR="007B1429" w:rsidRPr="007A15C7" w:rsidRDefault="00FE318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18.1. </w:t>
      </w:r>
      <w:r w:rsidR="007B1429" w:rsidRPr="007A15C7">
        <w:rPr>
          <w:rFonts w:cs="Times New Roman"/>
        </w:rPr>
        <w:t xml:space="preserve">O mapeamento de riscos permite a identificação, avaliação e gerenciamento dos riscos que possam comprometer o sucesso da contratação e da gestão contratual. Para cada risco identificado, define-se: a probabilidade de ocorrência dos eventos, os possíveis danos potenciais, possíveis ações preventivas e contingências, bem como a identificação de responsáveis por ação. Após a identificação e classificação, deve-se executar uma análise qualitativa e quantitativa dos riscos. </w:t>
      </w:r>
    </w:p>
    <w:p w14:paraId="2295E06D" w14:textId="77777777" w:rsidR="007B1429" w:rsidRPr="007A15C7" w:rsidRDefault="007B1429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6ACF7F40" w14:textId="6FAA4C79" w:rsidR="007B1429" w:rsidRPr="007A15C7" w:rsidRDefault="00FE3183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18.2. </w:t>
      </w:r>
      <w:r w:rsidR="007B1429" w:rsidRPr="007A15C7">
        <w:rPr>
          <w:rFonts w:cs="Times New Roman"/>
        </w:rPr>
        <w:t xml:space="preserve">A análise quantitativa dos riscos consiste na classificação conforme a relação entre a probabilidade e o impacto. Tal classificação resultará no nível de risco e direcionará as ações relacionadas aos riscos durante a fase de planejamento e gestão do contrato. </w:t>
      </w:r>
    </w:p>
    <w:p w14:paraId="18D88395" w14:textId="77777777" w:rsidR="007B1429" w:rsidRPr="007A15C7" w:rsidRDefault="007B1429" w:rsidP="007A15C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p w14:paraId="49E4E814" w14:textId="20C3F8BD" w:rsidR="002031E8" w:rsidRDefault="002031E8" w:rsidP="002031E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  <w:r>
        <w:rPr>
          <w:rFonts w:cs="Times New Roman"/>
        </w:rPr>
        <w:t xml:space="preserve">18.3. Os riscos de planejamento e de gestão classificados neste documento é extremamente baixo conforme </w:t>
      </w:r>
      <w:r w:rsidR="00632393">
        <w:rPr>
          <w:rFonts w:cs="Times New Roman"/>
        </w:rPr>
        <w:t>experiências</w:t>
      </w:r>
      <w:r>
        <w:rPr>
          <w:rFonts w:cs="Times New Roman"/>
        </w:rPr>
        <w:t xml:space="preserve"> anteriores.</w:t>
      </w:r>
    </w:p>
    <w:p w14:paraId="6DA827EC" w14:textId="77777777" w:rsidR="002031E8" w:rsidRDefault="002031E8" w:rsidP="002031E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cs="Times New Roman"/>
        </w:rPr>
      </w:pPr>
    </w:p>
    <w:tbl>
      <w:tblPr>
        <w:tblW w:w="879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2031E8" w14:paraId="7C741E32" w14:textId="77777777" w:rsidTr="002031E8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106EB6" w14:textId="77777777" w:rsidR="002031E8" w:rsidRDefault="002031E8" w:rsidP="002031E8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b/>
                <w:bCs/>
                <w:szCs w:val="24"/>
              </w:rPr>
              <w:t>19- DECLARAÇÃO</w:t>
            </w:r>
            <w:proofErr w:type="gramEnd"/>
            <w:r>
              <w:rPr>
                <w:rFonts w:cs="Times New Roman"/>
                <w:b/>
                <w:bCs/>
                <w:szCs w:val="24"/>
              </w:rPr>
              <w:t xml:space="preserve"> DE VIABILIDADE</w:t>
            </w:r>
          </w:p>
        </w:tc>
      </w:tr>
    </w:tbl>
    <w:p w14:paraId="0DB75B74" w14:textId="77777777" w:rsidR="002031E8" w:rsidRDefault="002031E8" w:rsidP="002031E8">
      <w:pPr>
        <w:jc w:val="both"/>
        <w:rPr>
          <w:rFonts w:cs="Times New Roman"/>
          <w:lang w:eastAsia="zh-CN"/>
        </w:rPr>
      </w:pPr>
    </w:p>
    <w:p w14:paraId="4E3C2B36" w14:textId="192A1B84" w:rsidR="002031E8" w:rsidRDefault="002031E8" w:rsidP="002031E8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Diante de toda a análise desenvolvida no presente instrumento, a contratação mostra-se VIÁVEL em termos de disponibilidade de mercado, consoante a legislação em vigor, não sendo possível observar óbices ao prosseguimento da presente contratação. A </w:t>
      </w:r>
      <w:r w:rsidR="00B5717D">
        <w:rPr>
          <w:rFonts w:cs="Times New Roman"/>
        </w:rPr>
        <w:t>contratação</w:t>
      </w:r>
      <w:r>
        <w:rPr>
          <w:rFonts w:cs="Times New Roman"/>
        </w:rPr>
        <w:t xml:space="preserve"> do objeto do presente planejamento não se enquadra nos pressupostos para a decretação de sigilo. </w:t>
      </w:r>
    </w:p>
    <w:p w14:paraId="755287B0" w14:textId="77777777" w:rsidR="002031E8" w:rsidRPr="00385FBE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</w:p>
    <w:p w14:paraId="7A2C594E" w14:textId="77777777" w:rsidR="002031E8" w:rsidRPr="00385FBE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  <w:b/>
          <w:bCs/>
        </w:rPr>
      </w:pPr>
      <w:r w:rsidRPr="00385FBE">
        <w:rPr>
          <w:rFonts w:cs="Times New Roman"/>
          <w:b/>
          <w:bCs/>
        </w:rPr>
        <w:t xml:space="preserve">DA JUSTIFICATIVA </w:t>
      </w:r>
    </w:p>
    <w:p w14:paraId="2F469C8E" w14:textId="77777777" w:rsidR="003764F9" w:rsidRDefault="003764F9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p w14:paraId="5C3DC35C" w14:textId="4BA229CF" w:rsidR="002031E8" w:rsidRDefault="003764F9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 xml:space="preserve">Justifica-se a aquisição frente a </w:t>
      </w:r>
      <w:r w:rsidRPr="00594ADC">
        <w:rPr>
          <w:rFonts w:cs="Times New Roman"/>
        </w:rPr>
        <w:t xml:space="preserve">necessidade de aquisição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Pr="00594ADC">
        <w:rPr>
          <w:rFonts w:cs="Times New Roman"/>
        </w:rPr>
        <w:t xml:space="preserve">, para atender as demandas da Secretaria Municipal de </w:t>
      </w:r>
      <w:r>
        <w:rPr>
          <w:rFonts w:cs="Times New Roman"/>
        </w:rPr>
        <w:t>Saúde através da Subsecretaria de Atenção Básica</w:t>
      </w:r>
      <w:r w:rsidRPr="00594ADC">
        <w:rPr>
          <w:rFonts w:cs="Times New Roman"/>
        </w:rPr>
        <w:t xml:space="preserve">, para suprir a carência de </w:t>
      </w:r>
      <w:r w:rsidR="00AB14B3" w:rsidRPr="00AB14B3">
        <w:rPr>
          <w:rFonts w:eastAsia="Calibri" w:cs="Times New Roman"/>
          <w:shd w:val="clear" w:color="auto" w:fill="FFFFFF"/>
        </w:rPr>
        <w:t xml:space="preserve">materiais </w:t>
      </w:r>
      <w:r w:rsidRPr="00594ADC">
        <w:rPr>
          <w:rFonts w:cs="Times New Roman"/>
        </w:rPr>
        <w:t>em geral dos setores e repartições públicas, assim como para equipar</w:t>
      </w:r>
      <w:r>
        <w:rPr>
          <w:rFonts w:cs="Times New Roman"/>
        </w:rPr>
        <w:t xml:space="preserve"> e inovar através de compra de </w:t>
      </w:r>
      <w:r w:rsidR="00AB14B3" w:rsidRPr="00AB14B3">
        <w:rPr>
          <w:rFonts w:eastAsia="Calibri" w:cs="Times New Roman"/>
          <w:shd w:val="clear" w:color="auto" w:fill="FFFFFF"/>
        </w:rPr>
        <w:t>materiais de fisioterapia</w:t>
      </w:r>
      <w:r w:rsidR="00AB14B3">
        <w:rPr>
          <w:rFonts w:cs="Times New Roman"/>
        </w:rPr>
        <w:t xml:space="preserve"> </w:t>
      </w:r>
      <w:r>
        <w:rPr>
          <w:rFonts w:cs="Times New Roman"/>
        </w:rPr>
        <w:t xml:space="preserve">com melhores tecnologias com o objetivo de melhorar a Assistência prestada aos usuários cadastrados na Rede de Atenção Básica do município, </w:t>
      </w:r>
      <w:r w:rsidRPr="00594ADC">
        <w:rPr>
          <w:rFonts w:cs="Times New Roman"/>
        </w:rPr>
        <w:t xml:space="preserve"> oferta</w:t>
      </w:r>
      <w:r>
        <w:rPr>
          <w:rFonts w:cs="Times New Roman"/>
        </w:rPr>
        <w:t>ndo</w:t>
      </w:r>
      <w:r w:rsidRPr="00594ADC">
        <w:rPr>
          <w:rFonts w:cs="Times New Roman"/>
        </w:rPr>
        <w:t xml:space="preserve"> serviços vinculados  à secretaria acima citada. A futura aquisição dos materiais se faz necessária para a manutenção das atividades administrativas, com vistas a uma prestação de serviços ágil, adequada, de qualidade e principalmente, funcional</w:t>
      </w:r>
      <w:r>
        <w:rPr>
          <w:rFonts w:cs="Times New Roman"/>
        </w:rPr>
        <w:t xml:space="preserve"> e emancipadora ao cidadão;</w:t>
      </w:r>
    </w:p>
    <w:p w14:paraId="487C892C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</w:rPr>
        <w:t>Importante destacar as diferentes dimensões dos benefícios esperados:</w:t>
      </w:r>
    </w:p>
    <w:p w14:paraId="6CA73446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Eficácia:</w:t>
      </w:r>
      <w:r>
        <w:rPr>
          <w:rFonts w:cs="Times New Roman"/>
        </w:rPr>
        <w:t xml:space="preserve"> Significa atingir o objetivo. A solução será eficaz caso entregue os produtos de acordo com prazos e qualidade previamente definidos.</w:t>
      </w:r>
    </w:p>
    <w:p w14:paraId="658D52B8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Efetividade</w:t>
      </w:r>
      <w:r>
        <w:rPr>
          <w:rFonts w:cs="Times New Roman"/>
        </w:rPr>
        <w:t>: Implica em produzir o efeito esperado. A solução será efetiva caso produza os resultados (benefícios) pretendidos com a contratação, em termos de objetivos de negócio e estratégicos da instituição.</w:t>
      </w:r>
    </w:p>
    <w:p w14:paraId="79AB4F42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Eficiência</w:t>
      </w:r>
      <w:r>
        <w:rPr>
          <w:rFonts w:cs="Times New Roman"/>
        </w:rPr>
        <w:t xml:space="preserve">; É fazer certo; fazer bem-feito; fazer mais com menos recursos. A solução será eficiente quando, além de ser eficaz, atende ao princípio da economicidade. </w:t>
      </w:r>
    </w:p>
    <w:p w14:paraId="3C0C7ED4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  <w:r>
        <w:rPr>
          <w:rFonts w:cs="Times New Roman"/>
          <w:b/>
          <w:u w:val="single"/>
        </w:rPr>
        <w:t>Economicidade</w:t>
      </w:r>
      <w:r>
        <w:rPr>
          <w:rFonts w:cs="Times New Roman"/>
        </w:rPr>
        <w:t>: Corresponde à melhor relação entre custo e benefício.</w:t>
      </w:r>
    </w:p>
    <w:p w14:paraId="466A5B90" w14:textId="77777777" w:rsidR="002031E8" w:rsidRDefault="002031E8" w:rsidP="002031E8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jc w:val="both"/>
        <w:rPr>
          <w:rFonts w:cs="Times New Roman"/>
        </w:rPr>
      </w:pPr>
    </w:p>
    <w:tbl>
      <w:tblPr>
        <w:tblW w:w="879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2031E8" w14:paraId="481D2161" w14:textId="77777777" w:rsidTr="002031E8"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478743" w14:textId="77777777" w:rsidR="002031E8" w:rsidRDefault="002031E8" w:rsidP="002031E8">
            <w:pPr>
              <w:pStyle w:val="PargrafodaLista"/>
              <w:numPr>
                <w:ilvl w:val="0"/>
                <w:numId w:val="7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spacing w:line="276" w:lineRule="auto"/>
              <w:ind w:left="0" w:hanging="357"/>
              <w:jc w:val="both"/>
              <w:textAlignment w:val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20- RESPONSÁVEIS</w:t>
            </w:r>
          </w:p>
        </w:tc>
      </w:tr>
    </w:tbl>
    <w:p w14:paraId="209672D0" w14:textId="77777777" w:rsidR="002031E8" w:rsidRDefault="002031E8" w:rsidP="002031E8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paraId="4DD50FFB" w14:textId="140F725B" w:rsidR="00B6612A" w:rsidRDefault="00B6612A" w:rsidP="002031E8">
      <w:pPr>
        <w:pStyle w:val="Textbody"/>
        <w:spacing w:after="0"/>
        <w:jc w:val="both"/>
        <w:rPr>
          <w:rFonts w:cs="Times New Roman"/>
        </w:rPr>
      </w:pPr>
      <w:r w:rsidRPr="00B6612A">
        <w:rPr>
          <w:rFonts w:cs="Times New Roman"/>
        </w:rPr>
        <w:t>A Equipe de Planejamento é composta por servidores públicos municipal devidamente indicada neste ato pela Secretaria Municipal de Saúde</w:t>
      </w:r>
      <w:r>
        <w:rPr>
          <w:rFonts w:cs="Times New Roman"/>
        </w:rPr>
        <w:t xml:space="preserve">. </w:t>
      </w:r>
    </w:p>
    <w:p w14:paraId="3484293E" w14:textId="77777777" w:rsidR="002031E8" w:rsidRDefault="002031E8" w:rsidP="002031E8">
      <w:pPr>
        <w:pStyle w:val="Standard"/>
        <w:jc w:val="both"/>
        <w:rPr>
          <w:rFonts w:cs="Times New Roman"/>
        </w:rPr>
      </w:pPr>
    </w:p>
    <w:p w14:paraId="4D2F0EAF" w14:textId="77777777" w:rsidR="002031E8" w:rsidRDefault="002031E8" w:rsidP="002031E8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MEMBROS DA EQUIPE DE PLANEJAMENTO</w:t>
      </w:r>
    </w:p>
    <w:p w14:paraId="56221209" w14:textId="77777777" w:rsidR="001579B8" w:rsidRDefault="001579B8" w:rsidP="002031E8">
      <w:pPr>
        <w:pStyle w:val="Standard"/>
        <w:jc w:val="both"/>
        <w:rPr>
          <w:rFonts w:cs="Times New Roman"/>
          <w:b/>
        </w:rPr>
      </w:pPr>
    </w:p>
    <w:p w14:paraId="741AC68C" w14:textId="77777777" w:rsidR="001579B8" w:rsidRDefault="001579B8" w:rsidP="002031E8">
      <w:pPr>
        <w:pStyle w:val="Standard"/>
        <w:jc w:val="both"/>
        <w:rPr>
          <w:rFonts w:cs="Times New Roman"/>
          <w:b/>
        </w:rPr>
      </w:pPr>
    </w:p>
    <w:p w14:paraId="21531D47" w14:textId="77777777" w:rsidR="002031E8" w:rsidRDefault="002031E8" w:rsidP="002031E8">
      <w:pPr>
        <w:pStyle w:val="Standard"/>
        <w:jc w:val="both"/>
        <w:rPr>
          <w:rFonts w:cs="Times New Roman"/>
        </w:rPr>
      </w:pPr>
    </w:p>
    <w:tbl>
      <w:tblPr>
        <w:tblStyle w:val="Tabelacomgrade"/>
        <w:tblW w:w="558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5377"/>
      </w:tblGrid>
      <w:tr w:rsidR="00B6612A" w:rsidRPr="00BF4C98" w14:paraId="308B802B" w14:textId="77777777" w:rsidTr="00D879E0">
        <w:trPr>
          <w:trHeight w:val="1237"/>
          <w:jc w:val="center"/>
        </w:trPr>
        <w:tc>
          <w:tcPr>
            <w:tcW w:w="2326" w:type="pct"/>
          </w:tcPr>
          <w:p w14:paraId="0EEF712E" w14:textId="77777777" w:rsidR="003764F9" w:rsidRDefault="003764F9" w:rsidP="00D879E0">
            <w:pPr>
              <w:jc w:val="center"/>
              <w:rPr>
                <w:rFonts w:eastAsia="Calibri" w:cs="Times New Roman"/>
              </w:rPr>
            </w:pPr>
          </w:p>
          <w:p w14:paraId="0993255B" w14:textId="08004F50" w:rsidR="00B6612A" w:rsidRPr="00BF4C98" w:rsidRDefault="003764F9" w:rsidP="003764F9">
            <w:pPr>
              <w:rPr>
                <w:rFonts w:cs="Times New Roman"/>
                <w:b/>
                <w:bCs/>
                <w:lang w:val="pt-PT"/>
              </w:rPr>
            </w:pPr>
            <w:proofErr w:type="spellStart"/>
            <w:r w:rsidRPr="003764F9">
              <w:rPr>
                <w:rFonts w:eastAsia="Calibri" w:cs="Times New Roman"/>
              </w:rPr>
              <w:t>Nathália</w:t>
            </w:r>
            <w:proofErr w:type="spellEnd"/>
            <w:r w:rsidRPr="003764F9">
              <w:rPr>
                <w:rFonts w:eastAsia="Calibri" w:cs="Times New Roman"/>
              </w:rPr>
              <w:t xml:space="preserve"> Siqueira Silva Caiapó</w:t>
            </w:r>
          </w:p>
          <w:p w14:paraId="1CBD368D" w14:textId="77777777" w:rsidR="00B6612A" w:rsidRPr="00BF4C98" w:rsidRDefault="00B6612A" w:rsidP="00D879E0">
            <w:pPr>
              <w:widowControl/>
              <w:suppressAutoHyphens w:val="0"/>
              <w:autoSpaceDN/>
              <w:ind w:left="60" w:right="60"/>
              <w:textAlignment w:val="auto"/>
              <w:rPr>
                <w:rFonts w:eastAsia="Calibri" w:cs="Times New Roman"/>
                <w:kern w:val="0"/>
                <w:lang w:eastAsia="pt-BR" w:bidi="ar-SA"/>
              </w:rPr>
            </w:pPr>
            <w:r w:rsidRPr="00BF4C98">
              <w:rPr>
                <w:rFonts w:eastAsia="Calibri" w:cs="Times New Roman"/>
                <w:kern w:val="0"/>
                <w:lang w:eastAsia="pt-BR" w:bidi="ar-SA"/>
              </w:rPr>
              <w:t>Secretária Municipal de Saúde</w:t>
            </w:r>
          </w:p>
          <w:p w14:paraId="21E273C0" w14:textId="42ACB7FF" w:rsidR="00B6612A" w:rsidRPr="00BF4C98" w:rsidRDefault="003764F9" w:rsidP="00D879E0">
            <w:pPr>
              <w:rPr>
                <w:rFonts w:cs="Times New Roman"/>
                <w:b/>
                <w:bCs/>
                <w:lang w:val="pt-PT"/>
              </w:rPr>
            </w:pPr>
            <w:r>
              <w:rPr>
                <w:rFonts w:eastAsia="Calibri" w:cs="Times New Roman"/>
                <w:kern w:val="0"/>
                <w:lang w:eastAsia="pt-BR" w:bidi="ar-SA"/>
              </w:rPr>
              <w:t xml:space="preserve"> Decreto: 11</w:t>
            </w:r>
            <w:r w:rsidR="00D41EE8">
              <w:rPr>
                <w:rFonts w:eastAsia="Calibri" w:cs="Times New Roman"/>
                <w:kern w:val="0"/>
                <w:lang w:eastAsia="pt-BR" w:bidi="ar-SA"/>
              </w:rPr>
              <w:t>2</w:t>
            </w:r>
            <w:r w:rsidR="00B6612A" w:rsidRPr="00BF4C98">
              <w:rPr>
                <w:rFonts w:eastAsia="Calibri" w:cs="Times New Roman"/>
                <w:kern w:val="0"/>
                <w:lang w:eastAsia="pt-BR" w:bidi="ar-SA"/>
              </w:rPr>
              <w:t>/202</w:t>
            </w:r>
            <w:r w:rsidR="00D41EE8">
              <w:rPr>
                <w:rFonts w:eastAsia="Calibri" w:cs="Times New Roman"/>
                <w:kern w:val="0"/>
                <w:lang w:eastAsia="pt-BR" w:bidi="ar-SA"/>
              </w:rPr>
              <w:t>4</w:t>
            </w:r>
          </w:p>
          <w:p w14:paraId="077F4CE4" w14:textId="77777777" w:rsidR="00B6612A" w:rsidRPr="00BF4C98" w:rsidRDefault="00B6612A" w:rsidP="00D879E0">
            <w:pPr>
              <w:jc w:val="center"/>
              <w:rPr>
                <w:rFonts w:cs="Times New Roman"/>
                <w:lang w:val="pt-PT"/>
              </w:rPr>
            </w:pPr>
          </w:p>
          <w:p w14:paraId="39B58CE3" w14:textId="77777777" w:rsidR="00B6612A" w:rsidRPr="00BF4C98" w:rsidRDefault="00B6612A" w:rsidP="00D879E0">
            <w:pPr>
              <w:jc w:val="center"/>
              <w:rPr>
                <w:rFonts w:cs="Times New Roman"/>
                <w:lang w:val="pt-PT"/>
              </w:rPr>
            </w:pPr>
          </w:p>
        </w:tc>
        <w:tc>
          <w:tcPr>
            <w:tcW w:w="2674" w:type="pct"/>
          </w:tcPr>
          <w:p w14:paraId="54C6DCA2" w14:textId="77777777" w:rsidR="00D41EE8" w:rsidRDefault="00D41EE8" w:rsidP="00D879E0">
            <w:pPr>
              <w:widowControl/>
              <w:suppressAutoHyphens w:val="0"/>
              <w:autoSpaceDN/>
              <w:ind w:left="60" w:right="60"/>
              <w:textAlignment w:val="auto"/>
              <w:rPr>
                <w:rFonts w:cs="Times New Roman"/>
                <w:b/>
                <w:bCs/>
              </w:rPr>
            </w:pPr>
          </w:p>
          <w:p w14:paraId="3B05BF00" w14:textId="27C444DB" w:rsidR="00B6612A" w:rsidRPr="00D41EE8" w:rsidRDefault="00D41EE8" w:rsidP="00D879E0">
            <w:pPr>
              <w:widowControl/>
              <w:suppressAutoHyphens w:val="0"/>
              <w:autoSpaceDN/>
              <w:ind w:left="60" w:right="60"/>
              <w:textAlignment w:val="auto"/>
              <w:rPr>
                <w:rFonts w:eastAsia="Calibri" w:cs="Times New Roman"/>
                <w:kern w:val="0"/>
                <w:lang w:eastAsia="pt-BR" w:bidi="ar-SA"/>
              </w:rPr>
            </w:pPr>
            <w:r w:rsidRPr="00D41EE8">
              <w:rPr>
                <w:rFonts w:cs="Times New Roman"/>
                <w:bCs/>
              </w:rPr>
              <w:t>Naiana de</w:t>
            </w:r>
            <w:r>
              <w:rPr>
                <w:rFonts w:eastAsia="Calibri" w:cs="Times New Roman"/>
                <w:kern w:val="0"/>
                <w:lang w:eastAsia="pt-BR" w:bidi="ar-SA"/>
              </w:rPr>
              <w:t xml:space="preserve"> Sene Araújo Rodrigues Elias</w:t>
            </w:r>
            <w:r w:rsidRPr="00D41EE8">
              <w:rPr>
                <w:rFonts w:eastAsia="Calibri" w:cs="Times New Roman"/>
                <w:kern w:val="0"/>
                <w:lang w:eastAsia="pt-BR" w:bidi="ar-SA"/>
              </w:rPr>
              <w:t xml:space="preserve"> </w:t>
            </w:r>
          </w:p>
          <w:p w14:paraId="667D4168" w14:textId="1B5B7028" w:rsidR="00B6612A" w:rsidRPr="00BF4C98" w:rsidRDefault="00D41EE8" w:rsidP="00D879E0">
            <w:pPr>
              <w:widowControl/>
              <w:suppressAutoHyphens w:val="0"/>
              <w:autoSpaceDN/>
              <w:ind w:left="60" w:right="60"/>
              <w:textAlignment w:val="auto"/>
              <w:rPr>
                <w:rFonts w:eastAsia="Calibri" w:cs="Times New Roman"/>
                <w:kern w:val="0"/>
                <w:lang w:eastAsia="pt-BR" w:bidi="ar-SA"/>
              </w:rPr>
            </w:pPr>
            <w:r>
              <w:rPr>
                <w:rFonts w:eastAsia="Calibri" w:cs="Times New Roman"/>
                <w:kern w:val="0"/>
                <w:lang w:eastAsia="pt-BR" w:bidi="ar-SA"/>
              </w:rPr>
              <w:t xml:space="preserve">Subsecretária de Atenção Básica </w:t>
            </w:r>
          </w:p>
          <w:p w14:paraId="6E432DE3" w14:textId="49F39885" w:rsidR="00B6612A" w:rsidRPr="00BF4C98" w:rsidRDefault="00B6612A" w:rsidP="00D879E0">
            <w:pPr>
              <w:rPr>
                <w:rFonts w:cs="Times New Roman"/>
                <w:b/>
                <w:bCs/>
              </w:rPr>
            </w:pPr>
            <w:r w:rsidRPr="00BF4C98">
              <w:rPr>
                <w:rFonts w:eastAsia="Calibri" w:cs="Times New Roman"/>
                <w:kern w:val="0"/>
                <w:lang w:eastAsia="pt-BR" w:bidi="ar-SA"/>
              </w:rPr>
              <w:t xml:space="preserve"> Decreto nº</w:t>
            </w:r>
            <w:r w:rsidR="00D41EE8">
              <w:rPr>
                <w:rFonts w:eastAsia="Calibri" w:cs="Times New Roman"/>
                <w:kern w:val="0"/>
                <w:lang w:eastAsia="pt-BR" w:bidi="ar-SA"/>
              </w:rPr>
              <w:t>079/2022</w:t>
            </w:r>
          </w:p>
          <w:p w14:paraId="22444804" w14:textId="77777777" w:rsidR="00B6612A" w:rsidRPr="00BF4C98" w:rsidRDefault="00B6612A" w:rsidP="00D879E0">
            <w:pPr>
              <w:jc w:val="center"/>
              <w:rPr>
                <w:rFonts w:cs="Times New Roman"/>
                <w:lang w:val="pt-PT"/>
              </w:rPr>
            </w:pPr>
          </w:p>
        </w:tc>
      </w:tr>
    </w:tbl>
    <w:p w14:paraId="288C8877" w14:textId="77777777" w:rsidR="00084247" w:rsidRPr="007A15C7" w:rsidRDefault="00084247" w:rsidP="007A15C7">
      <w:pPr>
        <w:pStyle w:val="Standard"/>
        <w:jc w:val="both"/>
        <w:rPr>
          <w:rFonts w:cs="Times New Roman"/>
        </w:rPr>
      </w:pPr>
    </w:p>
    <w:tbl>
      <w:tblPr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7A15C7" w:rsidRPr="007A15C7" w14:paraId="422E9326" w14:textId="77777777" w:rsidTr="55318E44">
        <w:trPr>
          <w:trHeight w:val="500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46D35" w14:textId="33C2F24B" w:rsidR="008A09EF" w:rsidRPr="007A15C7" w:rsidRDefault="00714E51" w:rsidP="007A15C7">
            <w:pPr>
              <w:pStyle w:val="PargrafodaList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pos="7336"/>
              </w:tabs>
              <w:ind w:left="0"/>
              <w:jc w:val="both"/>
              <w:rPr>
                <w:rFonts w:cs="Times New Roman"/>
                <w:szCs w:val="24"/>
              </w:rPr>
            </w:pPr>
            <w:r w:rsidRPr="007A15C7">
              <w:rPr>
                <w:rFonts w:cs="Times New Roman"/>
                <w:b/>
                <w:bCs/>
                <w:szCs w:val="24"/>
              </w:rPr>
              <w:t>21</w:t>
            </w:r>
            <w:r w:rsidR="00766102" w:rsidRPr="007A15C7"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04556" w:rsidRPr="007A15C7">
              <w:rPr>
                <w:rFonts w:cs="Times New Roman"/>
                <w:b/>
                <w:bCs/>
                <w:szCs w:val="24"/>
              </w:rPr>
              <w:t>APROVAÇÃO E DECLARAÇÃO DE CONFORMIDADE</w:t>
            </w:r>
          </w:p>
        </w:tc>
      </w:tr>
    </w:tbl>
    <w:p w14:paraId="0FCFED41" w14:textId="77777777" w:rsidR="008A09EF" w:rsidRPr="007A15C7" w:rsidRDefault="008A09EF" w:rsidP="007A15C7">
      <w:pPr>
        <w:pStyle w:val="Standard"/>
        <w:jc w:val="both"/>
        <w:rPr>
          <w:rFonts w:cs="Times New Roman"/>
        </w:rPr>
      </w:pPr>
    </w:p>
    <w:p w14:paraId="01E6144A" w14:textId="0BFFD793" w:rsidR="00B6612A" w:rsidRPr="00B6612A" w:rsidRDefault="00B6612A" w:rsidP="00B6612A">
      <w:pPr>
        <w:ind w:firstLine="709"/>
        <w:jc w:val="both"/>
        <w:rPr>
          <w:rFonts w:cs="Times New Roman"/>
          <w:lang w:eastAsia="zh-CN"/>
        </w:rPr>
      </w:pPr>
      <w:r w:rsidRPr="00B6612A">
        <w:rPr>
          <w:rFonts w:cs="Times New Roman"/>
          <w:lang w:eastAsia="zh-CN"/>
        </w:rPr>
        <w:t xml:space="preserve">Aprovo este Estudo Técnico Preliminar e atesto sua conformidade às disposições do </w:t>
      </w:r>
      <w:r w:rsidRPr="00D41EE8">
        <w:rPr>
          <w:rFonts w:cs="Times New Roman"/>
          <w:lang w:eastAsia="zh-CN"/>
        </w:rPr>
        <w:t>Decreto Municipal nº 295, de 09 de novembro de 2023</w:t>
      </w:r>
      <w:r w:rsidRPr="00B6612A">
        <w:rPr>
          <w:rFonts w:cs="Times New Roman"/>
          <w:lang w:eastAsia="zh-CN"/>
        </w:rPr>
        <w:t>.</w:t>
      </w:r>
    </w:p>
    <w:p w14:paraId="72A51925" w14:textId="77777777" w:rsidR="00B6612A" w:rsidRDefault="00B6612A" w:rsidP="00B6612A">
      <w:pPr>
        <w:ind w:firstLine="709"/>
        <w:jc w:val="both"/>
        <w:rPr>
          <w:rFonts w:cs="Times New Roman"/>
          <w:lang w:eastAsia="zh-CN"/>
        </w:rPr>
      </w:pPr>
    </w:p>
    <w:p w14:paraId="72C8AA05" w14:textId="77777777" w:rsidR="003764F9" w:rsidRDefault="003764F9" w:rsidP="00B6612A">
      <w:pPr>
        <w:ind w:firstLine="709"/>
        <w:jc w:val="both"/>
        <w:rPr>
          <w:rFonts w:cs="Times New Roman"/>
          <w:lang w:eastAsia="zh-CN"/>
        </w:rPr>
      </w:pPr>
    </w:p>
    <w:p w14:paraId="172F822C" w14:textId="77777777" w:rsidR="003764F9" w:rsidRPr="00B6612A" w:rsidRDefault="003764F9" w:rsidP="00B6612A">
      <w:pPr>
        <w:ind w:firstLine="709"/>
        <w:jc w:val="both"/>
        <w:rPr>
          <w:rFonts w:cs="Times New Roman"/>
          <w:lang w:eastAsia="zh-CN"/>
        </w:rPr>
      </w:pPr>
    </w:p>
    <w:p w14:paraId="42C29E79" w14:textId="77777777" w:rsidR="00B6612A" w:rsidRPr="00B6612A" w:rsidRDefault="00B6612A" w:rsidP="00B6612A">
      <w:pPr>
        <w:jc w:val="both"/>
        <w:rPr>
          <w:rFonts w:cs="Times New Roman"/>
          <w:lang w:eastAsia="zh-CN"/>
        </w:rPr>
      </w:pPr>
    </w:p>
    <w:tbl>
      <w:tblPr>
        <w:tblW w:w="8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2"/>
      </w:tblGrid>
      <w:tr w:rsidR="00B6612A" w:rsidRPr="00B6612A" w14:paraId="0ACF1906" w14:textId="77777777" w:rsidTr="00D879E0">
        <w:trPr>
          <w:jc w:val="center"/>
        </w:trPr>
        <w:tc>
          <w:tcPr>
            <w:tcW w:w="8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6664B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bCs/>
                <w:lang w:eastAsia="zh-CN"/>
              </w:rPr>
            </w:pPr>
            <w:r w:rsidRPr="00B6612A">
              <w:rPr>
                <w:rFonts w:cs="Times New Roman"/>
                <w:b/>
                <w:bCs/>
                <w:lang w:eastAsia="zh-CN"/>
              </w:rPr>
              <w:t>AUTORIDADE MÁXIMA</w:t>
            </w:r>
          </w:p>
        </w:tc>
      </w:tr>
      <w:tr w:rsidR="00B6612A" w:rsidRPr="00B6612A" w14:paraId="7EA72906" w14:textId="77777777" w:rsidTr="00D879E0">
        <w:trPr>
          <w:jc w:val="center"/>
        </w:trPr>
        <w:tc>
          <w:tcPr>
            <w:tcW w:w="8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FC37C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lang w:eastAsia="zh-CN"/>
              </w:rPr>
            </w:pPr>
          </w:p>
          <w:p w14:paraId="7FFB50BF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lang w:eastAsia="zh-CN"/>
              </w:rPr>
            </w:pPr>
          </w:p>
          <w:p w14:paraId="6755B462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lang w:eastAsia="zh-CN"/>
              </w:rPr>
            </w:pPr>
          </w:p>
          <w:p w14:paraId="5DF5FD53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lang w:eastAsia="zh-CN"/>
              </w:rPr>
            </w:pPr>
            <w:r w:rsidRPr="00B6612A">
              <w:rPr>
                <w:rFonts w:cs="Times New Roman"/>
                <w:lang w:eastAsia="zh-CN"/>
              </w:rPr>
              <w:t>_____________________________</w:t>
            </w:r>
          </w:p>
          <w:p w14:paraId="41043E4E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b/>
                <w:lang w:eastAsia="zh-CN"/>
              </w:rPr>
            </w:pPr>
            <w:r w:rsidRPr="00B6612A">
              <w:rPr>
                <w:rFonts w:cs="Times New Roman"/>
                <w:b/>
                <w:lang w:eastAsia="zh-CN"/>
              </w:rPr>
              <w:t>IVAINA REIS DE OLIVEIRA</w:t>
            </w:r>
          </w:p>
          <w:p w14:paraId="5AD7186A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lang w:eastAsia="zh-CN"/>
              </w:rPr>
            </w:pPr>
            <w:r w:rsidRPr="00B6612A">
              <w:rPr>
                <w:rFonts w:cs="Times New Roman"/>
                <w:bCs/>
                <w:lang w:eastAsia="zh-CN"/>
              </w:rPr>
              <w:t>Prefeita Municipal</w:t>
            </w:r>
          </w:p>
          <w:p w14:paraId="08D091CC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b/>
                <w:bCs/>
                <w:lang w:eastAsia="zh-CN"/>
              </w:rPr>
            </w:pPr>
          </w:p>
          <w:p w14:paraId="4475F92E" w14:textId="77777777" w:rsidR="00B6612A" w:rsidRPr="00B6612A" w:rsidRDefault="00B6612A" w:rsidP="00B6612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cs="Times New Roman"/>
                <w:lang w:eastAsia="zh-CN"/>
              </w:rPr>
            </w:pPr>
          </w:p>
          <w:p w14:paraId="7CE52AC8" w14:textId="4FE2215D" w:rsidR="00B6612A" w:rsidRPr="00B6612A" w:rsidRDefault="00B6612A" w:rsidP="0071226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cs="Times New Roman"/>
                <w:lang w:eastAsia="zh-CN"/>
              </w:rPr>
            </w:pPr>
            <w:r w:rsidRPr="00B6612A">
              <w:rPr>
                <w:rFonts w:cs="Times New Roman"/>
                <w:lang w:eastAsia="zh-CN"/>
              </w:rPr>
              <w:t xml:space="preserve">Conceição das Alagoas/MG, </w:t>
            </w:r>
            <w:r w:rsidR="00AB14B3">
              <w:rPr>
                <w:rFonts w:cs="Times New Roman"/>
                <w:lang w:eastAsia="zh-CN"/>
              </w:rPr>
              <w:t>05</w:t>
            </w:r>
            <w:r w:rsidR="00D41EE8">
              <w:rPr>
                <w:rFonts w:cs="Times New Roman"/>
                <w:lang w:eastAsia="zh-CN"/>
              </w:rPr>
              <w:t xml:space="preserve"> </w:t>
            </w:r>
            <w:r w:rsidRPr="00B6612A">
              <w:rPr>
                <w:rFonts w:cs="Times New Roman"/>
                <w:lang w:eastAsia="zh-CN"/>
              </w:rPr>
              <w:t xml:space="preserve">de </w:t>
            </w:r>
            <w:r w:rsidR="00712268">
              <w:rPr>
                <w:rFonts w:cs="Times New Roman"/>
                <w:lang w:eastAsia="zh-CN"/>
              </w:rPr>
              <w:t>agosto</w:t>
            </w:r>
            <w:bookmarkStart w:id="0" w:name="_GoBack"/>
            <w:bookmarkEnd w:id="0"/>
            <w:r w:rsidR="00D41EE8">
              <w:rPr>
                <w:rFonts w:cs="Times New Roman"/>
                <w:lang w:eastAsia="zh-CN"/>
              </w:rPr>
              <w:t xml:space="preserve"> de 2024</w:t>
            </w:r>
            <w:r w:rsidRPr="00B6612A">
              <w:rPr>
                <w:rFonts w:cs="Times New Roman"/>
                <w:lang w:eastAsia="zh-CN"/>
              </w:rPr>
              <w:t>.</w:t>
            </w:r>
          </w:p>
        </w:tc>
      </w:tr>
    </w:tbl>
    <w:p w14:paraId="7EA8ED86" w14:textId="77777777" w:rsidR="004F5B55" w:rsidRPr="007A15C7" w:rsidRDefault="004F5B55" w:rsidP="007A15C7">
      <w:pPr>
        <w:pStyle w:val="Standard"/>
        <w:jc w:val="both"/>
        <w:rPr>
          <w:rFonts w:cs="Times New Roman"/>
        </w:rPr>
      </w:pPr>
    </w:p>
    <w:sectPr w:rsidR="004F5B55" w:rsidRPr="007A15C7" w:rsidSect="00423C12">
      <w:headerReference w:type="default" r:id="rId13"/>
      <w:footerReference w:type="default" r:id="rId14"/>
      <w:pgSz w:w="11906" w:h="16838"/>
      <w:pgMar w:top="1955" w:right="1417" w:bottom="1134" w:left="1701" w:header="56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AB128" w14:textId="77777777" w:rsidR="000B2A62" w:rsidRDefault="000B2A62">
      <w:r>
        <w:separator/>
      </w:r>
    </w:p>
  </w:endnote>
  <w:endnote w:type="continuationSeparator" w:id="0">
    <w:p w14:paraId="32220E21" w14:textId="77777777" w:rsidR="000B2A62" w:rsidRDefault="000B2A62">
      <w:r>
        <w:continuationSeparator/>
      </w:r>
    </w:p>
  </w:endnote>
  <w:endnote w:type="continuationNotice" w:id="1">
    <w:p w14:paraId="07BE74DB" w14:textId="77777777" w:rsidR="000B2A62" w:rsidRDefault="000B2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EC50F" w14:textId="77777777" w:rsidR="00CC584E" w:rsidRDefault="00CC584E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712268">
      <w:rPr>
        <w:noProof/>
        <w:shd w:val="clear" w:color="auto" w:fill="FFFFFF"/>
      </w:rPr>
      <w:t>11</w:t>
    </w:r>
    <w:r>
      <w:rPr>
        <w:shd w:val="clear" w:color="auto" w:fill="FFFFFF"/>
      </w:rPr>
      <w:fldChar w:fldCharType="end"/>
    </w:r>
  </w:p>
  <w:p w14:paraId="17AF7D6B" w14:textId="77777777" w:rsidR="00CC584E" w:rsidRDefault="00CC58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62162" w14:textId="77777777" w:rsidR="000B2A62" w:rsidRDefault="000B2A62">
      <w:r>
        <w:rPr>
          <w:color w:val="000000"/>
        </w:rPr>
        <w:separator/>
      </w:r>
    </w:p>
  </w:footnote>
  <w:footnote w:type="continuationSeparator" w:id="0">
    <w:p w14:paraId="3C34B62B" w14:textId="77777777" w:rsidR="000B2A62" w:rsidRDefault="000B2A62">
      <w:r>
        <w:continuationSeparator/>
      </w:r>
    </w:p>
  </w:footnote>
  <w:footnote w:type="continuationNotice" w:id="1">
    <w:p w14:paraId="469695F7" w14:textId="77777777" w:rsidR="000B2A62" w:rsidRDefault="000B2A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9AF56" w14:textId="5F40DFC8" w:rsidR="00B14372" w:rsidRDefault="00B14372" w:rsidP="00B14372">
    <w:pPr>
      <w:tabs>
        <w:tab w:val="left" w:pos="2790"/>
      </w:tabs>
      <w:rPr>
        <w:rFonts w:eastAsia="Times New Roman"/>
        <w:lang w:eastAsia="pt-BR"/>
      </w:rPr>
    </w:pPr>
    <w:r>
      <w:rPr>
        <w:noProof/>
        <w:lang w:eastAsia="pt-BR" w:bidi="ar-SA"/>
      </w:rPr>
      <w:drawing>
        <wp:anchor distT="0" distB="0" distL="114300" distR="114300" simplePos="0" relativeHeight="251659264" behindDoc="1" locked="0" layoutInCell="1" allowOverlap="1" wp14:anchorId="281E03EA" wp14:editId="56D5E0BC">
          <wp:simplePos x="0" y="0"/>
          <wp:positionH relativeFrom="column">
            <wp:posOffset>2564765</wp:posOffset>
          </wp:positionH>
          <wp:positionV relativeFrom="paragraph">
            <wp:posOffset>118745</wp:posOffset>
          </wp:positionV>
          <wp:extent cx="622935" cy="673100"/>
          <wp:effectExtent l="0" t="0" r="571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/>
        <w:lang w:eastAsia="pt-BR"/>
      </w:rPr>
      <w:tab/>
    </w:r>
  </w:p>
  <w:p w14:paraId="06383D6E" w14:textId="1E2A7E6D" w:rsidR="00B14372" w:rsidRDefault="00B14372" w:rsidP="00B14372">
    <w:pPr>
      <w:overflowPunct w:val="0"/>
      <w:autoSpaceDE w:val="0"/>
      <w:adjustRightInd w:val="0"/>
      <w:rPr>
        <w:rFonts w:eastAsia="Times New Roman"/>
        <w:b/>
        <w:color w:val="0000FF"/>
        <w:sz w:val="2"/>
        <w:szCs w:val="2"/>
        <w:lang w:eastAsia="pt-BR"/>
      </w:rPr>
    </w:pPr>
  </w:p>
  <w:p w14:paraId="521C70BE" w14:textId="77777777" w:rsidR="00B14372" w:rsidRDefault="00B14372" w:rsidP="00B14372">
    <w:pPr>
      <w:tabs>
        <w:tab w:val="left" w:pos="2790"/>
        <w:tab w:val="center" w:pos="4252"/>
      </w:tabs>
      <w:rPr>
        <w:rFonts w:eastAsia="Times New Roman"/>
        <w:lang w:eastAsia="pt-BR"/>
      </w:rPr>
    </w:pPr>
    <w:r>
      <w:rPr>
        <w:rFonts w:eastAsia="Times New Roman"/>
        <w:lang w:eastAsia="pt-BR"/>
      </w:rPr>
      <w:tab/>
    </w:r>
    <w:r>
      <w:rPr>
        <w:rFonts w:eastAsia="Times New Roman"/>
        <w:lang w:eastAsia="pt-BR"/>
      </w:rPr>
      <w:tab/>
    </w:r>
  </w:p>
  <w:p w14:paraId="6F6EED9E" w14:textId="0B9632DB" w:rsidR="00CC584E" w:rsidRPr="0090093D" w:rsidRDefault="00CC584E" w:rsidP="00423C12">
    <w:pPr>
      <w:pStyle w:val="Cabealho"/>
      <w:jc w:val="center"/>
    </w:pPr>
  </w:p>
  <w:p w14:paraId="08E7D516" w14:textId="77777777" w:rsidR="00CC584E" w:rsidRPr="00423C12" w:rsidRDefault="00CC584E" w:rsidP="00423C12">
    <w:pPr>
      <w:pStyle w:val="Cabealho"/>
    </w:pPr>
  </w:p>
  <w:p w14:paraId="0D3D2E53" w14:textId="77777777" w:rsidR="00CC584E" w:rsidRDefault="00CC58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4B5"/>
    <w:multiLevelType w:val="multilevel"/>
    <w:tmpl w:val="9AC4EC7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DA6944"/>
    <w:multiLevelType w:val="hybridMultilevel"/>
    <w:tmpl w:val="48BA9062"/>
    <w:lvl w:ilvl="0" w:tplc="9FF4FBA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E4749"/>
    <w:multiLevelType w:val="multilevel"/>
    <w:tmpl w:val="0B2CEBAC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>
    <w:nsid w:val="369E7B20"/>
    <w:multiLevelType w:val="hybridMultilevel"/>
    <w:tmpl w:val="AAD42362"/>
    <w:lvl w:ilvl="0" w:tplc="CB366F00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7" w:hanging="360"/>
      </w:pPr>
    </w:lvl>
    <w:lvl w:ilvl="2" w:tplc="0416001B" w:tentative="1">
      <w:start w:val="1"/>
      <w:numFmt w:val="lowerRoman"/>
      <w:lvlText w:val="%3."/>
      <w:lvlJc w:val="right"/>
      <w:pPr>
        <w:ind w:left="1827" w:hanging="180"/>
      </w:pPr>
    </w:lvl>
    <w:lvl w:ilvl="3" w:tplc="0416000F" w:tentative="1">
      <w:start w:val="1"/>
      <w:numFmt w:val="decimal"/>
      <w:lvlText w:val="%4."/>
      <w:lvlJc w:val="left"/>
      <w:pPr>
        <w:ind w:left="2547" w:hanging="360"/>
      </w:pPr>
    </w:lvl>
    <w:lvl w:ilvl="4" w:tplc="04160019" w:tentative="1">
      <w:start w:val="1"/>
      <w:numFmt w:val="lowerLetter"/>
      <w:lvlText w:val="%5."/>
      <w:lvlJc w:val="left"/>
      <w:pPr>
        <w:ind w:left="3267" w:hanging="360"/>
      </w:pPr>
    </w:lvl>
    <w:lvl w:ilvl="5" w:tplc="0416001B" w:tentative="1">
      <w:start w:val="1"/>
      <w:numFmt w:val="lowerRoman"/>
      <w:lvlText w:val="%6."/>
      <w:lvlJc w:val="right"/>
      <w:pPr>
        <w:ind w:left="3987" w:hanging="180"/>
      </w:pPr>
    </w:lvl>
    <w:lvl w:ilvl="6" w:tplc="0416000F" w:tentative="1">
      <w:start w:val="1"/>
      <w:numFmt w:val="decimal"/>
      <w:lvlText w:val="%7."/>
      <w:lvlJc w:val="left"/>
      <w:pPr>
        <w:ind w:left="4707" w:hanging="360"/>
      </w:pPr>
    </w:lvl>
    <w:lvl w:ilvl="7" w:tplc="04160019" w:tentative="1">
      <w:start w:val="1"/>
      <w:numFmt w:val="lowerLetter"/>
      <w:lvlText w:val="%8."/>
      <w:lvlJc w:val="left"/>
      <w:pPr>
        <w:ind w:left="5427" w:hanging="360"/>
      </w:pPr>
    </w:lvl>
    <w:lvl w:ilvl="8" w:tplc="0416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>
    <w:nsid w:val="4F570780"/>
    <w:multiLevelType w:val="hybridMultilevel"/>
    <w:tmpl w:val="FD0C43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D6FC4"/>
    <w:multiLevelType w:val="hybridMultilevel"/>
    <w:tmpl w:val="315E6EE2"/>
    <w:lvl w:ilvl="0" w:tplc="466C1FA4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30879"/>
    <w:multiLevelType w:val="hybridMultilevel"/>
    <w:tmpl w:val="87D0BE70"/>
    <w:lvl w:ilvl="0" w:tplc="0416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EF"/>
    <w:rsid w:val="00003933"/>
    <w:rsid w:val="00003E3C"/>
    <w:rsid w:val="00004E34"/>
    <w:rsid w:val="00010AD1"/>
    <w:rsid w:val="00011213"/>
    <w:rsid w:val="00016A30"/>
    <w:rsid w:val="00017661"/>
    <w:rsid w:val="00017EC7"/>
    <w:rsid w:val="00023361"/>
    <w:rsid w:val="00027794"/>
    <w:rsid w:val="0003083B"/>
    <w:rsid w:val="00030AA0"/>
    <w:rsid w:val="00035C6C"/>
    <w:rsid w:val="00035D1F"/>
    <w:rsid w:val="00036943"/>
    <w:rsid w:val="0004171C"/>
    <w:rsid w:val="00041F49"/>
    <w:rsid w:val="00047D4F"/>
    <w:rsid w:val="00050474"/>
    <w:rsid w:val="00060DF1"/>
    <w:rsid w:val="00061805"/>
    <w:rsid w:val="0006207A"/>
    <w:rsid w:val="0006532B"/>
    <w:rsid w:val="00070F8D"/>
    <w:rsid w:val="00071890"/>
    <w:rsid w:val="00080777"/>
    <w:rsid w:val="00082192"/>
    <w:rsid w:val="00084247"/>
    <w:rsid w:val="00087207"/>
    <w:rsid w:val="00094A69"/>
    <w:rsid w:val="00094D1D"/>
    <w:rsid w:val="00096072"/>
    <w:rsid w:val="00096E3E"/>
    <w:rsid w:val="000B1945"/>
    <w:rsid w:val="000B2A62"/>
    <w:rsid w:val="000B2D2C"/>
    <w:rsid w:val="000B35DC"/>
    <w:rsid w:val="000B385C"/>
    <w:rsid w:val="000B38E6"/>
    <w:rsid w:val="000B3CAA"/>
    <w:rsid w:val="000B3E13"/>
    <w:rsid w:val="000B40BA"/>
    <w:rsid w:val="000B659F"/>
    <w:rsid w:val="000C0B16"/>
    <w:rsid w:val="000C2C0B"/>
    <w:rsid w:val="000C5446"/>
    <w:rsid w:val="000C621D"/>
    <w:rsid w:val="000C6DD8"/>
    <w:rsid w:val="000D03BA"/>
    <w:rsid w:val="000D2AE6"/>
    <w:rsid w:val="000D49DD"/>
    <w:rsid w:val="000D75B2"/>
    <w:rsid w:val="000E0673"/>
    <w:rsid w:val="000E0AF1"/>
    <w:rsid w:val="000E2C73"/>
    <w:rsid w:val="000E3734"/>
    <w:rsid w:val="000E57CE"/>
    <w:rsid w:val="000F15F3"/>
    <w:rsid w:val="000F21EB"/>
    <w:rsid w:val="000F2A1E"/>
    <w:rsid w:val="000F4630"/>
    <w:rsid w:val="000F614D"/>
    <w:rsid w:val="00104051"/>
    <w:rsid w:val="001075DA"/>
    <w:rsid w:val="001079E0"/>
    <w:rsid w:val="00110EEE"/>
    <w:rsid w:val="00112D63"/>
    <w:rsid w:val="00112E61"/>
    <w:rsid w:val="00114E23"/>
    <w:rsid w:val="00116D3A"/>
    <w:rsid w:val="0011759D"/>
    <w:rsid w:val="0012142F"/>
    <w:rsid w:val="00121E6C"/>
    <w:rsid w:val="00123014"/>
    <w:rsid w:val="00123701"/>
    <w:rsid w:val="00123CEB"/>
    <w:rsid w:val="00126EA6"/>
    <w:rsid w:val="0013025A"/>
    <w:rsid w:val="001313F7"/>
    <w:rsid w:val="00131918"/>
    <w:rsid w:val="00133135"/>
    <w:rsid w:val="001354F9"/>
    <w:rsid w:val="00136FB1"/>
    <w:rsid w:val="001373A3"/>
    <w:rsid w:val="00137ED5"/>
    <w:rsid w:val="00140979"/>
    <w:rsid w:val="001421CB"/>
    <w:rsid w:val="00144F11"/>
    <w:rsid w:val="00147308"/>
    <w:rsid w:val="00147499"/>
    <w:rsid w:val="001525DA"/>
    <w:rsid w:val="00152D02"/>
    <w:rsid w:val="001539C0"/>
    <w:rsid w:val="001579B8"/>
    <w:rsid w:val="001607D1"/>
    <w:rsid w:val="00160E35"/>
    <w:rsid w:val="00160F32"/>
    <w:rsid w:val="001619A5"/>
    <w:rsid w:val="001629E5"/>
    <w:rsid w:val="00165222"/>
    <w:rsid w:val="00170EE2"/>
    <w:rsid w:val="00174E54"/>
    <w:rsid w:val="00180D17"/>
    <w:rsid w:val="00181DBE"/>
    <w:rsid w:val="00185DA5"/>
    <w:rsid w:val="001908BC"/>
    <w:rsid w:val="00192251"/>
    <w:rsid w:val="00193F32"/>
    <w:rsid w:val="00194590"/>
    <w:rsid w:val="001A275A"/>
    <w:rsid w:val="001A5538"/>
    <w:rsid w:val="001A5805"/>
    <w:rsid w:val="001A5F5F"/>
    <w:rsid w:val="001A6869"/>
    <w:rsid w:val="001A6B07"/>
    <w:rsid w:val="001A6C1F"/>
    <w:rsid w:val="001B02F5"/>
    <w:rsid w:val="001B5F01"/>
    <w:rsid w:val="001B629B"/>
    <w:rsid w:val="001B6743"/>
    <w:rsid w:val="001B7447"/>
    <w:rsid w:val="001C0588"/>
    <w:rsid w:val="001C51E3"/>
    <w:rsid w:val="001D0C7C"/>
    <w:rsid w:val="001E0037"/>
    <w:rsid w:val="001E0DBA"/>
    <w:rsid w:val="001E3475"/>
    <w:rsid w:val="001E38AE"/>
    <w:rsid w:val="001E3BFC"/>
    <w:rsid w:val="001E413F"/>
    <w:rsid w:val="001E4E79"/>
    <w:rsid w:val="001E5505"/>
    <w:rsid w:val="001F1C35"/>
    <w:rsid w:val="001F2ABE"/>
    <w:rsid w:val="001F5559"/>
    <w:rsid w:val="001F5673"/>
    <w:rsid w:val="001F5BDE"/>
    <w:rsid w:val="002031E8"/>
    <w:rsid w:val="002040BB"/>
    <w:rsid w:val="00204556"/>
    <w:rsid w:val="002049F1"/>
    <w:rsid w:val="00205C68"/>
    <w:rsid w:val="002076B1"/>
    <w:rsid w:val="0021333F"/>
    <w:rsid w:val="0021466C"/>
    <w:rsid w:val="002146A6"/>
    <w:rsid w:val="00221367"/>
    <w:rsid w:val="0022612C"/>
    <w:rsid w:val="00227E9F"/>
    <w:rsid w:val="00230209"/>
    <w:rsid w:val="00230E2D"/>
    <w:rsid w:val="00232F2C"/>
    <w:rsid w:val="002336A4"/>
    <w:rsid w:val="00234B77"/>
    <w:rsid w:val="00234CC6"/>
    <w:rsid w:val="0024231C"/>
    <w:rsid w:val="00250B60"/>
    <w:rsid w:val="00250BCC"/>
    <w:rsid w:val="00250E01"/>
    <w:rsid w:val="00250E5E"/>
    <w:rsid w:val="00255536"/>
    <w:rsid w:val="0025692D"/>
    <w:rsid w:val="002570F4"/>
    <w:rsid w:val="00257BD5"/>
    <w:rsid w:val="00261375"/>
    <w:rsid w:val="0026197A"/>
    <w:rsid w:val="0026373F"/>
    <w:rsid w:val="00263860"/>
    <w:rsid w:val="002704B7"/>
    <w:rsid w:val="00275FE8"/>
    <w:rsid w:val="00281F01"/>
    <w:rsid w:val="00284CD1"/>
    <w:rsid w:val="00286613"/>
    <w:rsid w:val="002868E2"/>
    <w:rsid w:val="002879A8"/>
    <w:rsid w:val="0029347E"/>
    <w:rsid w:val="00294AD0"/>
    <w:rsid w:val="002967F4"/>
    <w:rsid w:val="00297B28"/>
    <w:rsid w:val="002A18E3"/>
    <w:rsid w:val="002A2877"/>
    <w:rsid w:val="002A374E"/>
    <w:rsid w:val="002B0B05"/>
    <w:rsid w:val="002B3446"/>
    <w:rsid w:val="002B6F91"/>
    <w:rsid w:val="002B7273"/>
    <w:rsid w:val="002C13DA"/>
    <w:rsid w:val="002C2DE2"/>
    <w:rsid w:val="002D4E17"/>
    <w:rsid w:val="002D663C"/>
    <w:rsid w:val="002D73F9"/>
    <w:rsid w:val="002E012B"/>
    <w:rsid w:val="002E1232"/>
    <w:rsid w:val="002F022B"/>
    <w:rsid w:val="002F19B5"/>
    <w:rsid w:val="002F1F17"/>
    <w:rsid w:val="003009DF"/>
    <w:rsid w:val="0030188D"/>
    <w:rsid w:val="00302828"/>
    <w:rsid w:val="0030305D"/>
    <w:rsid w:val="00303406"/>
    <w:rsid w:val="00303A97"/>
    <w:rsid w:val="003040F6"/>
    <w:rsid w:val="0030688F"/>
    <w:rsid w:val="00312D0D"/>
    <w:rsid w:val="003139F9"/>
    <w:rsid w:val="00324387"/>
    <w:rsid w:val="003269A4"/>
    <w:rsid w:val="00331C1F"/>
    <w:rsid w:val="00340E52"/>
    <w:rsid w:val="00342C3C"/>
    <w:rsid w:val="003441F9"/>
    <w:rsid w:val="003445D6"/>
    <w:rsid w:val="00345798"/>
    <w:rsid w:val="003475FF"/>
    <w:rsid w:val="00353235"/>
    <w:rsid w:val="00354A5A"/>
    <w:rsid w:val="0035564E"/>
    <w:rsid w:val="00357345"/>
    <w:rsid w:val="00357E6A"/>
    <w:rsid w:val="003612F4"/>
    <w:rsid w:val="0036423C"/>
    <w:rsid w:val="0037002E"/>
    <w:rsid w:val="00372DD7"/>
    <w:rsid w:val="003749E4"/>
    <w:rsid w:val="00374CD1"/>
    <w:rsid w:val="003755F2"/>
    <w:rsid w:val="003764F9"/>
    <w:rsid w:val="00385569"/>
    <w:rsid w:val="00385FBE"/>
    <w:rsid w:val="003A2321"/>
    <w:rsid w:val="003A2B83"/>
    <w:rsid w:val="003A4756"/>
    <w:rsid w:val="003B13DB"/>
    <w:rsid w:val="003C271E"/>
    <w:rsid w:val="003C3610"/>
    <w:rsid w:val="003C6E3A"/>
    <w:rsid w:val="003C77F5"/>
    <w:rsid w:val="003D079D"/>
    <w:rsid w:val="003D320D"/>
    <w:rsid w:val="003D5AD2"/>
    <w:rsid w:val="003E4D1E"/>
    <w:rsid w:val="003E5F07"/>
    <w:rsid w:val="003E73D3"/>
    <w:rsid w:val="003F1804"/>
    <w:rsid w:val="003F502C"/>
    <w:rsid w:val="0040016D"/>
    <w:rsid w:val="00403BE6"/>
    <w:rsid w:val="0040434B"/>
    <w:rsid w:val="00405E1C"/>
    <w:rsid w:val="00406DBA"/>
    <w:rsid w:val="0040701D"/>
    <w:rsid w:val="004124A6"/>
    <w:rsid w:val="00412791"/>
    <w:rsid w:val="00413639"/>
    <w:rsid w:val="004146C7"/>
    <w:rsid w:val="00414B84"/>
    <w:rsid w:val="00415945"/>
    <w:rsid w:val="004162D2"/>
    <w:rsid w:val="00420E27"/>
    <w:rsid w:val="00422687"/>
    <w:rsid w:val="00422CF8"/>
    <w:rsid w:val="00423C12"/>
    <w:rsid w:val="0042465B"/>
    <w:rsid w:val="00424C1A"/>
    <w:rsid w:val="00427288"/>
    <w:rsid w:val="0042771E"/>
    <w:rsid w:val="0043066F"/>
    <w:rsid w:val="00430F1B"/>
    <w:rsid w:val="00432BB9"/>
    <w:rsid w:val="00437A2D"/>
    <w:rsid w:val="004405CA"/>
    <w:rsid w:val="00441392"/>
    <w:rsid w:val="00442C96"/>
    <w:rsid w:val="00451282"/>
    <w:rsid w:val="0045157B"/>
    <w:rsid w:val="00454757"/>
    <w:rsid w:val="00454A62"/>
    <w:rsid w:val="00457311"/>
    <w:rsid w:val="00462486"/>
    <w:rsid w:val="0046536A"/>
    <w:rsid w:val="004673E6"/>
    <w:rsid w:val="004675A9"/>
    <w:rsid w:val="0047560A"/>
    <w:rsid w:val="00480FD8"/>
    <w:rsid w:val="0048440A"/>
    <w:rsid w:val="0048779B"/>
    <w:rsid w:val="004924AE"/>
    <w:rsid w:val="00493465"/>
    <w:rsid w:val="0049500C"/>
    <w:rsid w:val="00496F46"/>
    <w:rsid w:val="0049732A"/>
    <w:rsid w:val="00497778"/>
    <w:rsid w:val="004A178A"/>
    <w:rsid w:val="004A1997"/>
    <w:rsid w:val="004A2D8E"/>
    <w:rsid w:val="004A4DD3"/>
    <w:rsid w:val="004A7DD1"/>
    <w:rsid w:val="004B0FBB"/>
    <w:rsid w:val="004B1B3A"/>
    <w:rsid w:val="004B2F0E"/>
    <w:rsid w:val="004B698D"/>
    <w:rsid w:val="004C21CA"/>
    <w:rsid w:val="004C3601"/>
    <w:rsid w:val="004D10A4"/>
    <w:rsid w:val="004D3939"/>
    <w:rsid w:val="004D5ED7"/>
    <w:rsid w:val="004D76EC"/>
    <w:rsid w:val="004E1FA5"/>
    <w:rsid w:val="004E5C7E"/>
    <w:rsid w:val="004E687A"/>
    <w:rsid w:val="004E70D1"/>
    <w:rsid w:val="004F012E"/>
    <w:rsid w:val="004F0C55"/>
    <w:rsid w:val="004F32F9"/>
    <w:rsid w:val="004F4DA1"/>
    <w:rsid w:val="004F5B55"/>
    <w:rsid w:val="004F6AD8"/>
    <w:rsid w:val="00500353"/>
    <w:rsid w:val="00503D60"/>
    <w:rsid w:val="00503F84"/>
    <w:rsid w:val="00505DFF"/>
    <w:rsid w:val="005061E1"/>
    <w:rsid w:val="005073C4"/>
    <w:rsid w:val="0051046E"/>
    <w:rsid w:val="00511633"/>
    <w:rsid w:val="00515B8B"/>
    <w:rsid w:val="00515ED6"/>
    <w:rsid w:val="00517FBE"/>
    <w:rsid w:val="005201A1"/>
    <w:rsid w:val="00523A24"/>
    <w:rsid w:val="005248B4"/>
    <w:rsid w:val="00526A37"/>
    <w:rsid w:val="005313A6"/>
    <w:rsid w:val="00532FC2"/>
    <w:rsid w:val="00534189"/>
    <w:rsid w:val="00534D82"/>
    <w:rsid w:val="00536F2A"/>
    <w:rsid w:val="00543FD6"/>
    <w:rsid w:val="00544A09"/>
    <w:rsid w:val="00545DD4"/>
    <w:rsid w:val="00546648"/>
    <w:rsid w:val="00550640"/>
    <w:rsid w:val="005533B6"/>
    <w:rsid w:val="005548EF"/>
    <w:rsid w:val="0055546C"/>
    <w:rsid w:val="0056104E"/>
    <w:rsid w:val="005628F6"/>
    <w:rsid w:val="00565A2D"/>
    <w:rsid w:val="0056641D"/>
    <w:rsid w:val="005701C1"/>
    <w:rsid w:val="00574583"/>
    <w:rsid w:val="00574F63"/>
    <w:rsid w:val="005757D4"/>
    <w:rsid w:val="00575D84"/>
    <w:rsid w:val="00576A4E"/>
    <w:rsid w:val="00577623"/>
    <w:rsid w:val="005822C7"/>
    <w:rsid w:val="00583087"/>
    <w:rsid w:val="00590642"/>
    <w:rsid w:val="00590C8B"/>
    <w:rsid w:val="00591F2C"/>
    <w:rsid w:val="00597E33"/>
    <w:rsid w:val="005A00A0"/>
    <w:rsid w:val="005A011F"/>
    <w:rsid w:val="005A1010"/>
    <w:rsid w:val="005A2BD3"/>
    <w:rsid w:val="005A370A"/>
    <w:rsid w:val="005A3C49"/>
    <w:rsid w:val="005A6242"/>
    <w:rsid w:val="005B1214"/>
    <w:rsid w:val="005B3A04"/>
    <w:rsid w:val="005B5335"/>
    <w:rsid w:val="005C2780"/>
    <w:rsid w:val="005C53E1"/>
    <w:rsid w:val="005C562E"/>
    <w:rsid w:val="005D0548"/>
    <w:rsid w:val="005D1003"/>
    <w:rsid w:val="005D3226"/>
    <w:rsid w:val="005D3DE2"/>
    <w:rsid w:val="005D68E6"/>
    <w:rsid w:val="005E0749"/>
    <w:rsid w:val="005E0CEA"/>
    <w:rsid w:val="005E127B"/>
    <w:rsid w:val="005E1647"/>
    <w:rsid w:val="005E4030"/>
    <w:rsid w:val="005E6655"/>
    <w:rsid w:val="005E699F"/>
    <w:rsid w:val="005E6AC5"/>
    <w:rsid w:val="005E77FD"/>
    <w:rsid w:val="005F0AB6"/>
    <w:rsid w:val="005F62D7"/>
    <w:rsid w:val="005F6635"/>
    <w:rsid w:val="005F7286"/>
    <w:rsid w:val="005F7990"/>
    <w:rsid w:val="00601C2D"/>
    <w:rsid w:val="006027C0"/>
    <w:rsid w:val="00603A28"/>
    <w:rsid w:val="0060426F"/>
    <w:rsid w:val="00605CA7"/>
    <w:rsid w:val="0060716F"/>
    <w:rsid w:val="00607E0F"/>
    <w:rsid w:val="0061206E"/>
    <w:rsid w:val="006139F7"/>
    <w:rsid w:val="00613F33"/>
    <w:rsid w:val="00615A83"/>
    <w:rsid w:val="0062302F"/>
    <w:rsid w:val="00623833"/>
    <w:rsid w:val="00623FB2"/>
    <w:rsid w:val="006313C3"/>
    <w:rsid w:val="00631C2C"/>
    <w:rsid w:val="00632393"/>
    <w:rsid w:val="00635783"/>
    <w:rsid w:val="00636064"/>
    <w:rsid w:val="00636C41"/>
    <w:rsid w:val="0064286C"/>
    <w:rsid w:val="00643561"/>
    <w:rsid w:val="00645293"/>
    <w:rsid w:val="00645777"/>
    <w:rsid w:val="00647062"/>
    <w:rsid w:val="006473A5"/>
    <w:rsid w:val="006514CA"/>
    <w:rsid w:val="00651DEC"/>
    <w:rsid w:val="00664DB5"/>
    <w:rsid w:val="006675CA"/>
    <w:rsid w:val="00673299"/>
    <w:rsid w:val="00675DCE"/>
    <w:rsid w:val="006810B8"/>
    <w:rsid w:val="0068275C"/>
    <w:rsid w:val="00682A74"/>
    <w:rsid w:val="00682E7A"/>
    <w:rsid w:val="0068337F"/>
    <w:rsid w:val="00683610"/>
    <w:rsid w:val="006854B9"/>
    <w:rsid w:val="00686190"/>
    <w:rsid w:val="00686C9D"/>
    <w:rsid w:val="006870F4"/>
    <w:rsid w:val="006A6150"/>
    <w:rsid w:val="006B32D4"/>
    <w:rsid w:val="006B3CE8"/>
    <w:rsid w:val="006B674B"/>
    <w:rsid w:val="006B6E3B"/>
    <w:rsid w:val="006C0AA5"/>
    <w:rsid w:val="006D22A7"/>
    <w:rsid w:val="006D2B09"/>
    <w:rsid w:val="006D5BF5"/>
    <w:rsid w:val="006D677A"/>
    <w:rsid w:val="006D7C7F"/>
    <w:rsid w:val="006E32A0"/>
    <w:rsid w:val="006E3E21"/>
    <w:rsid w:val="006F2277"/>
    <w:rsid w:val="006F282A"/>
    <w:rsid w:val="006F4E49"/>
    <w:rsid w:val="006F4E9C"/>
    <w:rsid w:val="00700D9E"/>
    <w:rsid w:val="0070180D"/>
    <w:rsid w:val="00703F9C"/>
    <w:rsid w:val="00706183"/>
    <w:rsid w:val="00706245"/>
    <w:rsid w:val="0071205A"/>
    <w:rsid w:val="00712268"/>
    <w:rsid w:val="00714E51"/>
    <w:rsid w:val="00716B1F"/>
    <w:rsid w:val="00716BA4"/>
    <w:rsid w:val="00716BCC"/>
    <w:rsid w:val="007177E4"/>
    <w:rsid w:val="00720FE3"/>
    <w:rsid w:val="00727C8A"/>
    <w:rsid w:val="00730917"/>
    <w:rsid w:val="00730B90"/>
    <w:rsid w:val="00733984"/>
    <w:rsid w:val="00734877"/>
    <w:rsid w:val="007375D9"/>
    <w:rsid w:val="007402C7"/>
    <w:rsid w:val="00741752"/>
    <w:rsid w:val="0074218B"/>
    <w:rsid w:val="00742B44"/>
    <w:rsid w:val="00742FCC"/>
    <w:rsid w:val="0074395C"/>
    <w:rsid w:val="007447CE"/>
    <w:rsid w:val="007478E8"/>
    <w:rsid w:val="00751BF9"/>
    <w:rsid w:val="00751CDD"/>
    <w:rsid w:val="00754C82"/>
    <w:rsid w:val="007554D8"/>
    <w:rsid w:val="00757AC8"/>
    <w:rsid w:val="00760BCF"/>
    <w:rsid w:val="007614D1"/>
    <w:rsid w:val="007621CD"/>
    <w:rsid w:val="00762A89"/>
    <w:rsid w:val="00762E4D"/>
    <w:rsid w:val="00762F15"/>
    <w:rsid w:val="007637A6"/>
    <w:rsid w:val="007643AB"/>
    <w:rsid w:val="00764C0A"/>
    <w:rsid w:val="007652C5"/>
    <w:rsid w:val="0076567D"/>
    <w:rsid w:val="00766102"/>
    <w:rsid w:val="00766E38"/>
    <w:rsid w:val="00770686"/>
    <w:rsid w:val="0077175E"/>
    <w:rsid w:val="0077599C"/>
    <w:rsid w:val="007803A0"/>
    <w:rsid w:val="007836C0"/>
    <w:rsid w:val="007878D0"/>
    <w:rsid w:val="007913AF"/>
    <w:rsid w:val="007916DD"/>
    <w:rsid w:val="00791AC6"/>
    <w:rsid w:val="00791C5B"/>
    <w:rsid w:val="00792FAD"/>
    <w:rsid w:val="00793DCB"/>
    <w:rsid w:val="007A1121"/>
    <w:rsid w:val="007A13D1"/>
    <w:rsid w:val="007A143D"/>
    <w:rsid w:val="007A15C7"/>
    <w:rsid w:val="007A430E"/>
    <w:rsid w:val="007A557B"/>
    <w:rsid w:val="007A70C0"/>
    <w:rsid w:val="007A726F"/>
    <w:rsid w:val="007B1429"/>
    <w:rsid w:val="007B3E76"/>
    <w:rsid w:val="007B581E"/>
    <w:rsid w:val="007B58EF"/>
    <w:rsid w:val="007B6455"/>
    <w:rsid w:val="007B7E08"/>
    <w:rsid w:val="007B7E11"/>
    <w:rsid w:val="007C0AC5"/>
    <w:rsid w:val="007C7C5D"/>
    <w:rsid w:val="007C7E11"/>
    <w:rsid w:val="007D0A3D"/>
    <w:rsid w:val="007D2607"/>
    <w:rsid w:val="007D2886"/>
    <w:rsid w:val="007D2996"/>
    <w:rsid w:val="007D3110"/>
    <w:rsid w:val="007D3795"/>
    <w:rsid w:val="007D4226"/>
    <w:rsid w:val="007D5E42"/>
    <w:rsid w:val="007D65B4"/>
    <w:rsid w:val="007E0772"/>
    <w:rsid w:val="007E15D0"/>
    <w:rsid w:val="007E1C03"/>
    <w:rsid w:val="007E2ADC"/>
    <w:rsid w:val="007E4F88"/>
    <w:rsid w:val="007E533A"/>
    <w:rsid w:val="007E6E7A"/>
    <w:rsid w:val="007E791E"/>
    <w:rsid w:val="007F14C9"/>
    <w:rsid w:val="007F5BEC"/>
    <w:rsid w:val="007F62FB"/>
    <w:rsid w:val="007F6480"/>
    <w:rsid w:val="008011A7"/>
    <w:rsid w:val="00804662"/>
    <w:rsid w:val="00806090"/>
    <w:rsid w:val="0080730B"/>
    <w:rsid w:val="00813BF4"/>
    <w:rsid w:val="0081421C"/>
    <w:rsid w:val="00814FB8"/>
    <w:rsid w:val="00815D06"/>
    <w:rsid w:val="00817B76"/>
    <w:rsid w:val="008204F1"/>
    <w:rsid w:val="00824C8A"/>
    <w:rsid w:val="00826220"/>
    <w:rsid w:val="00830586"/>
    <w:rsid w:val="008349BF"/>
    <w:rsid w:val="00843476"/>
    <w:rsid w:val="00843A33"/>
    <w:rsid w:val="00844CFC"/>
    <w:rsid w:val="00844FEC"/>
    <w:rsid w:val="00845537"/>
    <w:rsid w:val="008531F4"/>
    <w:rsid w:val="0085368E"/>
    <w:rsid w:val="00853C5A"/>
    <w:rsid w:val="008544A2"/>
    <w:rsid w:val="00854E88"/>
    <w:rsid w:val="0085611C"/>
    <w:rsid w:val="00856990"/>
    <w:rsid w:val="0085776D"/>
    <w:rsid w:val="00860536"/>
    <w:rsid w:val="00860B5E"/>
    <w:rsid w:val="0086126D"/>
    <w:rsid w:val="00862AE5"/>
    <w:rsid w:val="00865A86"/>
    <w:rsid w:val="008676D1"/>
    <w:rsid w:val="00870DF9"/>
    <w:rsid w:val="00873E64"/>
    <w:rsid w:val="008744BC"/>
    <w:rsid w:val="00874574"/>
    <w:rsid w:val="00883513"/>
    <w:rsid w:val="008866CD"/>
    <w:rsid w:val="00887AE6"/>
    <w:rsid w:val="00890277"/>
    <w:rsid w:val="00891842"/>
    <w:rsid w:val="00892446"/>
    <w:rsid w:val="00894410"/>
    <w:rsid w:val="008953B1"/>
    <w:rsid w:val="008A0154"/>
    <w:rsid w:val="008A09EF"/>
    <w:rsid w:val="008A1EE5"/>
    <w:rsid w:val="008A59AC"/>
    <w:rsid w:val="008A77E9"/>
    <w:rsid w:val="008A7D11"/>
    <w:rsid w:val="008B139E"/>
    <w:rsid w:val="008B4768"/>
    <w:rsid w:val="008B7496"/>
    <w:rsid w:val="008C0A94"/>
    <w:rsid w:val="008C56E8"/>
    <w:rsid w:val="008D0794"/>
    <w:rsid w:val="008D0EEF"/>
    <w:rsid w:val="008D1AD1"/>
    <w:rsid w:val="008D1EE9"/>
    <w:rsid w:val="008D2B0B"/>
    <w:rsid w:val="008D32E2"/>
    <w:rsid w:val="008D3A06"/>
    <w:rsid w:val="008D5330"/>
    <w:rsid w:val="008E04DD"/>
    <w:rsid w:val="008E104E"/>
    <w:rsid w:val="008E3DD4"/>
    <w:rsid w:val="008E499F"/>
    <w:rsid w:val="008E4B8B"/>
    <w:rsid w:val="008E5EA1"/>
    <w:rsid w:val="008E5FF6"/>
    <w:rsid w:val="008E6A6A"/>
    <w:rsid w:val="008F05B7"/>
    <w:rsid w:val="008F1D48"/>
    <w:rsid w:val="008F2FC1"/>
    <w:rsid w:val="008F3889"/>
    <w:rsid w:val="008F3A3C"/>
    <w:rsid w:val="008F4680"/>
    <w:rsid w:val="009027A4"/>
    <w:rsid w:val="00905762"/>
    <w:rsid w:val="00910BD7"/>
    <w:rsid w:val="0091697E"/>
    <w:rsid w:val="009220F7"/>
    <w:rsid w:val="009235AC"/>
    <w:rsid w:val="00925D70"/>
    <w:rsid w:val="009271F4"/>
    <w:rsid w:val="0093017A"/>
    <w:rsid w:val="00933EF3"/>
    <w:rsid w:val="00935C63"/>
    <w:rsid w:val="00936D1F"/>
    <w:rsid w:val="009519BC"/>
    <w:rsid w:val="00952ED6"/>
    <w:rsid w:val="00953CDA"/>
    <w:rsid w:val="00954B9B"/>
    <w:rsid w:val="00955659"/>
    <w:rsid w:val="009577BC"/>
    <w:rsid w:val="009610F3"/>
    <w:rsid w:val="0096181C"/>
    <w:rsid w:val="00963D81"/>
    <w:rsid w:val="009655E9"/>
    <w:rsid w:val="009663C9"/>
    <w:rsid w:val="00966BE0"/>
    <w:rsid w:val="009672BE"/>
    <w:rsid w:val="00967F5C"/>
    <w:rsid w:val="00975D29"/>
    <w:rsid w:val="009819C6"/>
    <w:rsid w:val="00985D73"/>
    <w:rsid w:val="00993921"/>
    <w:rsid w:val="00993CA0"/>
    <w:rsid w:val="00994269"/>
    <w:rsid w:val="00994600"/>
    <w:rsid w:val="0099601B"/>
    <w:rsid w:val="009A037D"/>
    <w:rsid w:val="009A32A0"/>
    <w:rsid w:val="009B4833"/>
    <w:rsid w:val="009B4AFA"/>
    <w:rsid w:val="009B7F96"/>
    <w:rsid w:val="009C002A"/>
    <w:rsid w:val="009C3444"/>
    <w:rsid w:val="009C35D8"/>
    <w:rsid w:val="009C3C83"/>
    <w:rsid w:val="009C60AE"/>
    <w:rsid w:val="009C63C9"/>
    <w:rsid w:val="009D2241"/>
    <w:rsid w:val="009D4995"/>
    <w:rsid w:val="009D770F"/>
    <w:rsid w:val="009D7730"/>
    <w:rsid w:val="009E390F"/>
    <w:rsid w:val="009E4BB6"/>
    <w:rsid w:val="009E7D7D"/>
    <w:rsid w:val="009F0B02"/>
    <w:rsid w:val="009F22CD"/>
    <w:rsid w:val="009F39F9"/>
    <w:rsid w:val="009F58C0"/>
    <w:rsid w:val="009F7EC0"/>
    <w:rsid w:val="00A049EE"/>
    <w:rsid w:val="00A05A2A"/>
    <w:rsid w:val="00A111E0"/>
    <w:rsid w:val="00A11EED"/>
    <w:rsid w:val="00A215D6"/>
    <w:rsid w:val="00A24039"/>
    <w:rsid w:val="00A25E06"/>
    <w:rsid w:val="00A26EE4"/>
    <w:rsid w:val="00A27DE7"/>
    <w:rsid w:val="00A3002E"/>
    <w:rsid w:val="00A313C4"/>
    <w:rsid w:val="00A3479E"/>
    <w:rsid w:val="00A356FD"/>
    <w:rsid w:val="00A36728"/>
    <w:rsid w:val="00A3755B"/>
    <w:rsid w:val="00A44E0B"/>
    <w:rsid w:val="00A4501D"/>
    <w:rsid w:val="00A4661A"/>
    <w:rsid w:val="00A468EB"/>
    <w:rsid w:val="00A52917"/>
    <w:rsid w:val="00A560BD"/>
    <w:rsid w:val="00A57DDF"/>
    <w:rsid w:val="00A617BE"/>
    <w:rsid w:val="00A637C1"/>
    <w:rsid w:val="00A64CB5"/>
    <w:rsid w:val="00A64DBE"/>
    <w:rsid w:val="00A652E7"/>
    <w:rsid w:val="00A67724"/>
    <w:rsid w:val="00A76BAD"/>
    <w:rsid w:val="00A82214"/>
    <w:rsid w:val="00A82F9E"/>
    <w:rsid w:val="00A83C02"/>
    <w:rsid w:val="00A873AF"/>
    <w:rsid w:val="00A90FAD"/>
    <w:rsid w:val="00A91CE1"/>
    <w:rsid w:val="00A93CCC"/>
    <w:rsid w:val="00A93EB5"/>
    <w:rsid w:val="00A96B5F"/>
    <w:rsid w:val="00A97188"/>
    <w:rsid w:val="00AA125C"/>
    <w:rsid w:val="00AA29C7"/>
    <w:rsid w:val="00AA4F19"/>
    <w:rsid w:val="00AA5FDF"/>
    <w:rsid w:val="00AA68C8"/>
    <w:rsid w:val="00AA78E6"/>
    <w:rsid w:val="00AA7BA1"/>
    <w:rsid w:val="00AB0D8C"/>
    <w:rsid w:val="00AB1210"/>
    <w:rsid w:val="00AB14B3"/>
    <w:rsid w:val="00AB2561"/>
    <w:rsid w:val="00AB2AEF"/>
    <w:rsid w:val="00AB5323"/>
    <w:rsid w:val="00AC062B"/>
    <w:rsid w:val="00AC283F"/>
    <w:rsid w:val="00AC2F5C"/>
    <w:rsid w:val="00AC497D"/>
    <w:rsid w:val="00AC5408"/>
    <w:rsid w:val="00AC5D07"/>
    <w:rsid w:val="00AC6131"/>
    <w:rsid w:val="00AC7513"/>
    <w:rsid w:val="00AC7D27"/>
    <w:rsid w:val="00AD208E"/>
    <w:rsid w:val="00AE4226"/>
    <w:rsid w:val="00AF3EB5"/>
    <w:rsid w:val="00AF53E3"/>
    <w:rsid w:val="00AF55E9"/>
    <w:rsid w:val="00AF5AE3"/>
    <w:rsid w:val="00B006C0"/>
    <w:rsid w:val="00B03349"/>
    <w:rsid w:val="00B042DC"/>
    <w:rsid w:val="00B07AFA"/>
    <w:rsid w:val="00B101C5"/>
    <w:rsid w:val="00B1043F"/>
    <w:rsid w:val="00B136A9"/>
    <w:rsid w:val="00B14372"/>
    <w:rsid w:val="00B217FD"/>
    <w:rsid w:val="00B25C10"/>
    <w:rsid w:val="00B30A70"/>
    <w:rsid w:val="00B30E19"/>
    <w:rsid w:val="00B31315"/>
    <w:rsid w:val="00B31D95"/>
    <w:rsid w:val="00B3547E"/>
    <w:rsid w:val="00B359DE"/>
    <w:rsid w:val="00B35FDE"/>
    <w:rsid w:val="00B36D7E"/>
    <w:rsid w:val="00B377A6"/>
    <w:rsid w:val="00B42E1B"/>
    <w:rsid w:val="00B43108"/>
    <w:rsid w:val="00B43435"/>
    <w:rsid w:val="00B43BFC"/>
    <w:rsid w:val="00B504F1"/>
    <w:rsid w:val="00B51954"/>
    <w:rsid w:val="00B51B59"/>
    <w:rsid w:val="00B54F4B"/>
    <w:rsid w:val="00B5578F"/>
    <w:rsid w:val="00B5717D"/>
    <w:rsid w:val="00B5730D"/>
    <w:rsid w:val="00B5EE1A"/>
    <w:rsid w:val="00B600D8"/>
    <w:rsid w:val="00B60409"/>
    <w:rsid w:val="00B604CE"/>
    <w:rsid w:val="00B63653"/>
    <w:rsid w:val="00B6416A"/>
    <w:rsid w:val="00B65E8E"/>
    <w:rsid w:val="00B6612A"/>
    <w:rsid w:val="00B66DBB"/>
    <w:rsid w:val="00B70101"/>
    <w:rsid w:val="00B7131E"/>
    <w:rsid w:val="00B74F50"/>
    <w:rsid w:val="00B7599C"/>
    <w:rsid w:val="00B76719"/>
    <w:rsid w:val="00B81214"/>
    <w:rsid w:val="00B82689"/>
    <w:rsid w:val="00B84FF6"/>
    <w:rsid w:val="00B85806"/>
    <w:rsid w:val="00B86313"/>
    <w:rsid w:val="00B90217"/>
    <w:rsid w:val="00B93363"/>
    <w:rsid w:val="00B93CBA"/>
    <w:rsid w:val="00B953B9"/>
    <w:rsid w:val="00B95C48"/>
    <w:rsid w:val="00B974AB"/>
    <w:rsid w:val="00BA1625"/>
    <w:rsid w:val="00BA1E95"/>
    <w:rsid w:val="00BA2F08"/>
    <w:rsid w:val="00BA473A"/>
    <w:rsid w:val="00BA488B"/>
    <w:rsid w:val="00BA4A34"/>
    <w:rsid w:val="00BA7618"/>
    <w:rsid w:val="00BB1E54"/>
    <w:rsid w:val="00BB2D07"/>
    <w:rsid w:val="00BB3E84"/>
    <w:rsid w:val="00BB3EF0"/>
    <w:rsid w:val="00BB43C0"/>
    <w:rsid w:val="00BB608E"/>
    <w:rsid w:val="00BB7690"/>
    <w:rsid w:val="00BC0EC3"/>
    <w:rsid w:val="00BC1C2C"/>
    <w:rsid w:val="00BC230E"/>
    <w:rsid w:val="00BC274D"/>
    <w:rsid w:val="00BD077A"/>
    <w:rsid w:val="00BD6B8C"/>
    <w:rsid w:val="00BD7E42"/>
    <w:rsid w:val="00BE0D2F"/>
    <w:rsid w:val="00BE381A"/>
    <w:rsid w:val="00BE5B94"/>
    <w:rsid w:val="00BF124D"/>
    <w:rsid w:val="00BF7060"/>
    <w:rsid w:val="00BF7AEB"/>
    <w:rsid w:val="00C00CD3"/>
    <w:rsid w:val="00C01EF9"/>
    <w:rsid w:val="00C058A4"/>
    <w:rsid w:val="00C066BC"/>
    <w:rsid w:val="00C07BFB"/>
    <w:rsid w:val="00C12E85"/>
    <w:rsid w:val="00C20CC8"/>
    <w:rsid w:val="00C20D3F"/>
    <w:rsid w:val="00C20F0D"/>
    <w:rsid w:val="00C22DA4"/>
    <w:rsid w:val="00C23394"/>
    <w:rsid w:val="00C24455"/>
    <w:rsid w:val="00C24B85"/>
    <w:rsid w:val="00C255F5"/>
    <w:rsid w:val="00C306A9"/>
    <w:rsid w:val="00C30D7E"/>
    <w:rsid w:val="00C31C5A"/>
    <w:rsid w:val="00C338B4"/>
    <w:rsid w:val="00C34C8F"/>
    <w:rsid w:val="00C35519"/>
    <w:rsid w:val="00C43273"/>
    <w:rsid w:val="00C4621A"/>
    <w:rsid w:val="00C46B61"/>
    <w:rsid w:val="00C50777"/>
    <w:rsid w:val="00C53EA7"/>
    <w:rsid w:val="00C551B0"/>
    <w:rsid w:val="00C552D0"/>
    <w:rsid w:val="00C5723F"/>
    <w:rsid w:val="00C614D2"/>
    <w:rsid w:val="00C64C82"/>
    <w:rsid w:val="00C679B8"/>
    <w:rsid w:val="00C7021A"/>
    <w:rsid w:val="00C70979"/>
    <w:rsid w:val="00C73C76"/>
    <w:rsid w:val="00C747FC"/>
    <w:rsid w:val="00C75D54"/>
    <w:rsid w:val="00C84507"/>
    <w:rsid w:val="00C85D0C"/>
    <w:rsid w:val="00C91265"/>
    <w:rsid w:val="00C92752"/>
    <w:rsid w:val="00C94468"/>
    <w:rsid w:val="00C97FB4"/>
    <w:rsid w:val="00CA1CDA"/>
    <w:rsid w:val="00CA211F"/>
    <w:rsid w:val="00CA423C"/>
    <w:rsid w:val="00CA4A80"/>
    <w:rsid w:val="00CA5B33"/>
    <w:rsid w:val="00CA6B57"/>
    <w:rsid w:val="00CB2EFF"/>
    <w:rsid w:val="00CB3496"/>
    <w:rsid w:val="00CB7C6F"/>
    <w:rsid w:val="00CC217C"/>
    <w:rsid w:val="00CC35B5"/>
    <w:rsid w:val="00CC584E"/>
    <w:rsid w:val="00CC75FC"/>
    <w:rsid w:val="00CC76BD"/>
    <w:rsid w:val="00CC7976"/>
    <w:rsid w:val="00CD2462"/>
    <w:rsid w:val="00CD3FA5"/>
    <w:rsid w:val="00CE1C1A"/>
    <w:rsid w:val="00CE2F77"/>
    <w:rsid w:val="00CE3208"/>
    <w:rsid w:val="00CE5D21"/>
    <w:rsid w:val="00CE5DB4"/>
    <w:rsid w:val="00CF0F5E"/>
    <w:rsid w:val="00D01C27"/>
    <w:rsid w:val="00D02F3A"/>
    <w:rsid w:val="00D03091"/>
    <w:rsid w:val="00D03250"/>
    <w:rsid w:val="00D06D9C"/>
    <w:rsid w:val="00D07836"/>
    <w:rsid w:val="00D10CD4"/>
    <w:rsid w:val="00D11B9E"/>
    <w:rsid w:val="00D14938"/>
    <w:rsid w:val="00D167A2"/>
    <w:rsid w:val="00D16978"/>
    <w:rsid w:val="00D228AD"/>
    <w:rsid w:val="00D25110"/>
    <w:rsid w:val="00D253B5"/>
    <w:rsid w:val="00D264F4"/>
    <w:rsid w:val="00D27B11"/>
    <w:rsid w:val="00D30A06"/>
    <w:rsid w:val="00D32F1F"/>
    <w:rsid w:val="00D33077"/>
    <w:rsid w:val="00D37B94"/>
    <w:rsid w:val="00D41EE8"/>
    <w:rsid w:val="00D45FCC"/>
    <w:rsid w:val="00D472B8"/>
    <w:rsid w:val="00D47C67"/>
    <w:rsid w:val="00D52D2C"/>
    <w:rsid w:val="00D53D9A"/>
    <w:rsid w:val="00D55510"/>
    <w:rsid w:val="00D57751"/>
    <w:rsid w:val="00D60A00"/>
    <w:rsid w:val="00D642C5"/>
    <w:rsid w:val="00D646CB"/>
    <w:rsid w:val="00D649EE"/>
    <w:rsid w:val="00D7265C"/>
    <w:rsid w:val="00D73407"/>
    <w:rsid w:val="00D738D6"/>
    <w:rsid w:val="00D776AD"/>
    <w:rsid w:val="00D77E62"/>
    <w:rsid w:val="00D83E5F"/>
    <w:rsid w:val="00D84169"/>
    <w:rsid w:val="00D84742"/>
    <w:rsid w:val="00D90AF3"/>
    <w:rsid w:val="00D91388"/>
    <w:rsid w:val="00D93D15"/>
    <w:rsid w:val="00D95A11"/>
    <w:rsid w:val="00D95E81"/>
    <w:rsid w:val="00D9690C"/>
    <w:rsid w:val="00DA029B"/>
    <w:rsid w:val="00DA1EEE"/>
    <w:rsid w:val="00DA3887"/>
    <w:rsid w:val="00DA501E"/>
    <w:rsid w:val="00DA511A"/>
    <w:rsid w:val="00DB014F"/>
    <w:rsid w:val="00DB2AFD"/>
    <w:rsid w:val="00DC05E6"/>
    <w:rsid w:val="00DC6358"/>
    <w:rsid w:val="00DD10B7"/>
    <w:rsid w:val="00DD1E1F"/>
    <w:rsid w:val="00DD471F"/>
    <w:rsid w:val="00DD4968"/>
    <w:rsid w:val="00DD60A8"/>
    <w:rsid w:val="00DD7A95"/>
    <w:rsid w:val="00DE0B89"/>
    <w:rsid w:val="00DE401E"/>
    <w:rsid w:val="00DE61AE"/>
    <w:rsid w:val="00DE6DBF"/>
    <w:rsid w:val="00DF3144"/>
    <w:rsid w:val="00DF6333"/>
    <w:rsid w:val="00E01A2D"/>
    <w:rsid w:val="00E01E14"/>
    <w:rsid w:val="00E044CE"/>
    <w:rsid w:val="00E0462A"/>
    <w:rsid w:val="00E04BBB"/>
    <w:rsid w:val="00E051F2"/>
    <w:rsid w:val="00E052DA"/>
    <w:rsid w:val="00E06A72"/>
    <w:rsid w:val="00E14789"/>
    <w:rsid w:val="00E1610D"/>
    <w:rsid w:val="00E22AC7"/>
    <w:rsid w:val="00E23329"/>
    <w:rsid w:val="00E2335C"/>
    <w:rsid w:val="00E2343A"/>
    <w:rsid w:val="00E24718"/>
    <w:rsid w:val="00E2578C"/>
    <w:rsid w:val="00E25C6E"/>
    <w:rsid w:val="00E31BAF"/>
    <w:rsid w:val="00E32D00"/>
    <w:rsid w:val="00E34C10"/>
    <w:rsid w:val="00E37FC5"/>
    <w:rsid w:val="00E3FDE6"/>
    <w:rsid w:val="00E412EA"/>
    <w:rsid w:val="00E440C8"/>
    <w:rsid w:val="00E44FBC"/>
    <w:rsid w:val="00E50316"/>
    <w:rsid w:val="00E50DB5"/>
    <w:rsid w:val="00E550B5"/>
    <w:rsid w:val="00E606A1"/>
    <w:rsid w:val="00E61243"/>
    <w:rsid w:val="00E62CBF"/>
    <w:rsid w:val="00E65E40"/>
    <w:rsid w:val="00E6758A"/>
    <w:rsid w:val="00E70FD4"/>
    <w:rsid w:val="00E81AA7"/>
    <w:rsid w:val="00E84619"/>
    <w:rsid w:val="00E90810"/>
    <w:rsid w:val="00E90C62"/>
    <w:rsid w:val="00E912A2"/>
    <w:rsid w:val="00E91361"/>
    <w:rsid w:val="00E92016"/>
    <w:rsid w:val="00E926EE"/>
    <w:rsid w:val="00E92CF2"/>
    <w:rsid w:val="00E92EB0"/>
    <w:rsid w:val="00E936A2"/>
    <w:rsid w:val="00E94D20"/>
    <w:rsid w:val="00E95813"/>
    <w:rsid w:val="00E96345"/>
    <w:rsid w:val="00E976CC"/>
    <w:rsid w:val="00EA6850"/>
    <w:rsid w:val="00EA6BC3"/>
    <w:rsid w:val="00EA7AEA"/>
    <w:rsid w:val="00EC3408"/>
    <w:rsid w:val="00ED1AED"/>
    <w:rsid w:val="00ED4C54"/>
    <w:rsid w:val="00ED5612"/>
    <w:rsid w:val="00ED5B2F"/>
    <w:rsid w:val="00EE04A7"/>
    <w:rsid w:val="00EE195C"/>
    <w:rsid w:val="00EE2505"/>
    <w:rsid w:val="00EE47B4"/>
    <w:rsid w:val="00EE6A6F"/>
    <w:rsid w:val="00EE6B1C"/>
    <w:rsid w:val="00EF0A85"/>
    <w:rsid w:val="00EF27D4"/>
    <w:rsid w:val="00EF5C5D"/>
    <w:rsid w:val="00F03843"/>
    <w:rsid w:val="00F06331"/>
    <w:rsid w:val="00F127AA"/>
    <w:rsid w:val="00F1339B"/>
    <w:rsid w:val="00F143E0"/>
    <w:rsid w:val="00F2136C"/>
    <w:rsid w:val="00F222DC"/>
    <w:rsid w:val="00F2771D"/>
    <w:rsid w:val="00F30FF8"/>
    <w:rsid w:val="00F3438A"/>
    <w:rsid w:val="00F3460D"/>
    <w:rsid w:val="00F35781"/>
    <w:rsid w:val="00F35D9D"/>
    <w:rsid w:val="00F366C2"/>
    <w:rsid w:val="00F368FD"/>
    <w:rsid w:val="00F40183"/>
    <w:rsid w:val="00F4125C"/>
    <w:rsid w:val="00F42075"/>
    <w:rsid w:val="00F43FAF"/>
    <w:rsid w:val="00F54DB7"/>
    <w:rsid w:val="00F60A7B"/>
    <w:rsid w:val="00F619D1"/>
    <w:rsid w:val="00F622E6"/>
    <w:rsid w:val="00F731AD"/>
    <w:rsid w:val="00F73E0D"/>
    <w:rsid w:val="00F74D77"/>
    <w:rsid w:val="00F757B7"/>
    <w:rsid w:val="00F76621"/>
    <w:rsid w:val="00F766D3"/>
    <w:rsid w:val="00F818C0"/>
    <w:rsid w:val="00F86D1D"/>
    <w:rsid w:val="00F87C8C"/>
    <w:rsid w:val="00F90650"/>
    <w:rsid w:val="00F926A8"/>
    <w:rsid w:val="00F93726"/>
    <w:rsid w:val="00F94234"/>
    <w:rsid w:val="00F9567E"/>
    <w:rsid w:val="00F96EE5"/>
    <w:rsid w:val="00FA41F2"/>
    <w:rsid w:val="00FA61F4"/>
    <w:rsid w:val="00FA63B3"/>
    <w:rsid w:val="00FA66E5"/>
    <w:rsid w:val="00FA70E1"/>
    <w:rsid w:val="00FB1D06"/>
    <w:rsid w:val="00FB3E26"/>
    <w:rsid w:val="00FB51A0"/>
    <w:rsid w:val="00FB51DA"/>
    <w:rsid w:val="00FC0423"/>
    <w:rsid w:val="00FC09F1"/>
    <w:rsid w:val="00FC55BC"/>
    <w:rsid w:val="00FC5ABE"/>
    <w:rsid w:val="00FC6632"/>
    <w:rsid w:val="00FD2A08"/>
    <w:rsid w:val="00FD3923"/>
    <w:rsid w:val="00FD6EBA"/>
    <w:rsid w:val="00FD6FDC"/>
    <w:rsid w:val="00FD7774"/>
    <w:rsid w:val="00FE00B3"/>
    <w:rsid w:val="00FE00DE"/>
    <w:rsid w:val="00FE1194"/>
    <w:rsid w:val="00FE2E1E"/>
    <w:rsid w:val="00FE3183"/>
    <w:rsid w:val="00FE3CBF"/>
    <w:rsid w:val="00FE5064"/>
    <w:rsid w:val="00FE5383"/>
    <w:rsid w:val="00FF3505"/>
    <w:rsid w:val="00FF5BDD"/>
    <w:rsid w:val="00FF7965"/>
    <w:rsid w:val="0163804D"/>
    <w:rsid w:val="01FC395D"/>
    <w:rsid w:val="021F34DC"/>
    <w:rsid w:val="02FF71BA"/>
    <w:rsid w:val="03F649CD"/>
    <w:rsid w:val="04443759"/>
    <w:rsid w:val="049226A0"/>
    <w:rsid w:val="069DC264"/>
    <w:rsid w:val="091918F0"/>
    <w:rsid w:val="0DDAF639"/>
    <w:rsid w:val="12ADC345"/>
    <w:rsid w:val="12C8B9FA"/>
    <w:rsid w:val="1430B445"/>
    <w:rsid w:val="1513E4EC"/>
    <w:rsid w:val="15864E6A"/>
    <w:rsid w:val="16AE602B"/>
    <w:rsid w:val="16C52B7F"/>
    <w:rsid w:val="16F64427"/>
    <w:rsid w:val="184A308C"/>
    <w:rsid w:val="18551163"/>
    <w:rsid w:val="18564DEB"/>
    <w:rsid w:val="19930B74"/>
    <w:rsid w:val="1A6BBEDF"/>
    <w:rsid w:val="1C4595C3"/>
    <w:rsid w:val="1D66BADF"/>
    <w:rsid w:val="1FAF219D"/>
    <w:rsid w:val="20F6EB47"/>
    <w:rsid w:val="2153B50E"/>
    <w:rsid w:val="22E3B268"/>
    <w:rsid w:val="23E158C0"/>
    <w:rsid w:val="248F7B7E"/>
    <w:rsid w:val="256E88F0"/>
    <w:rsid w:val="256FADA0"/>
    <w:rsid w:val="265187C1"/>
    <w:rsid w:val="26F1B984"/>
    <w:rsid w:val="27F90E5B"/>
    <w:rsid w:val="28206F29"/>
    <w:rsid w:val="2B3B74F6"/>
    <w:rsid w:val="2CD74557"/>
    <w:rsid w:val="2E7315B8"/>
    <w:rsid w:val="2F0B9CD7"/>
    <w:rsid w:val="31C084D8"/>
    <w:rsid w:val="32928776"/>
    <w:rsid w:val="32F97412"/>
    <w:rsid w:val="34240169"/>
    <w:rsid w:val="35C67C7B"/>
    <w:rsid w:val="38F98AC2"/>
    <w:rsid w:val="3936E296"/>
    <w:rsid w:val="39B38714"/>
    <w:rsid w:val="39C38B18"/>
    <w:rsid w:val="3CD4EB65"/>
    <w:rsid w:val="3D521DBE"/>
    <w:rsid w:val="3E96AD53"/>
    <w:rsid w:val="40443019"/>
    <w:rsid w:val="40E00CEC"/>
    <w:rsid w:val="441C03CC"/>
    <w:rsid w:val="461A70CC"/>
    <w:rsid w:val="47D353A5"/>
    <w:rsid w:val="49F3E5D9"/>
    <w:rsid w:val="4B440277"/>
    <w:rsid w:val="4E6AF86C"/>
    <w:rsid w:val="4FB154EF"/>
    <w:rsid w:val="50E78595"/>
    <w:rsid w:val="52FA4295"/>
    <w:rsid w:val="533BA21C"/>
    <w:rsid w:val="534014DD"/>
    <w:rsid w:val="5351E1C0"/>
    <w:rsid w:val="538E8682"/>
    <w:rsid w:val="55318E44"/>
    <w:rsid w:val="57703883"/>
    <w:rsid w:val="57832772"/>
    <w:rsid w:val="578CF74D"/>
    <w:rsid w:val="58937C0F"/>
    <w:rsid w:val="5899705C"/>
    <w:rsid w:val="59C7015A"/>
    <w:rsid w:val="5CBAD81B"/>
    <w:rsid w:val="5D2BDF67"/>
    <w:rsid w:val="5D47FF9C"/>
    <w:rsid w:val="5E58544C"/>
    <w:rsid w:val="5EAA2355"/>
    <w:rsid w:val="5EF4F3F2"/>
    <w:rsid w:val="5FF7AF76"/>
    <w:rsid w:val="61401098"/>
    <w:rsid w:val="6217FED2"/>
    <w:rsid w:val="635740C7"/>
    <w:rsid w:val="63805FEB"/>
    <w:rsid w:val="63F8F086"/>
    <w:rsid w:val="65660425"/>
    <w:rsid w:val="65AE9C82"/>
    <w:rsid w:val="65B77BD1"/>
    <w:rsid w:val="661ED9C1"/>
    <w:rsid w:val="669A4770"/>
    <w:rsid w:val="6882ADDB"/>
    <w:rsid w:val="68BF0990"/>
    <w:rsid w:val="6AD0D643"/>
    <w:rsid w:val="6AFFFEA6"/>
    <w:rsid w:val="6BCFDE39"/>
    <w:rsid w:val="6BD4CAC4"/>
    <w:rsid w:val="6BEA31DC"/>
    <w:rsid w:val="6C12B4FE"/>
    <w:rsid w:val="6DA2214C"/>
    <w:rsid w:val="6F5BAD3D"/>
    <w:rsid w:val="70A9936D"/>
    <w:rsid w:val="71358421"/>
    <w:rsid w:val="7140289B"/>
    <w:rsid w:val="722925F7"/>
    <w:rsid w:val="72D9D885"/>
    <w:rsid w:val="741B74F2"/>
    <w:rsid w:val="764C589C"/>
    <w:rsid w:val="76ADF1AF"/>
    <w:rsid w:val="77C5031F"/>
    <w:rsid w:val="77D67039"/>
    <w:rsid w:val="79267933"/>
    <w:rsid w:val="7982E9B4"/>
    <w:rsid w:val="79F9C2B1"/>
    <w:rsid w:val="7CDEB94C"/>
    <w:rsid w:val="7E3E5DD6"/>
    <w:rsid w:val="7F46A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B4D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3C12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3C12"/>
    <w:rPr>
      <w:rFonts w:ascii="Tahoma" w:eastAsia="SimSun" w:hAnsi="Tahoma" w:cs="Mangal"/>
      <w:kern w:val="3"/>
      <w:sz w:val="16"/>
      <w:szCs w:val="14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49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777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7778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7778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styleId="Forte">
    <w:name w:val="Strong"/>
    <w:basedOn w:val="Fontepargpadro"/>
    <w:uiPriority w:val="22"/>
    <w:qFormat/>
    <w:rsid w:val="00AC5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2E61"/>
    <w:rPr>
      <w:color w:val="0000FF"/>
      <w:u w:val="single"/>
    </w:rPr>
  </w:style>
  <w:style w:type="character" w:customStyle="1" w:styleId="ncoradanotadefim">
    <w:name w:val="Âncora da nota de fim"/>
    <w:rsid w:val="002C13DA"/>
    <w:rPr>
      <w:vertAlign w:val="superscript"/>
    </w:rPr>
  </w:style>
  <w:style w:type="character" w:customStyle="1" w:styleId="Ttulo1Char">
    <w:name w:val="Título 1 Char"/>
    <w:basedOn w:val="Fontepargpadro"/>
    <w:rsid w:val="00385FBE"/>
    <w:rPr>
      <w:rFonts w:ascii="Cambria" w:hAnsi="Cambria" w:cs="Cambria"/>
      <w:b/>
      <w:bCs/>
      <w:kern w:val="3"/>
      <w:sz w:val="32"/>
      <w:szCs w:val="32"/>
    </w:rPr>
  </w:style>
  <w:style w:type="paragraph" w:styleId="Corpodetexto">
    <w:name w:val="Body Text"/>
    <w:basedOn w:val="LO-Normal"/>
    <w:link w:val="CorpodetextoChar"/>
    <w:qFormat/>
    <w:rsid w:val="00CA6B57"/>
    <w:pPr>
      <w:suppressAutoHyphens w:val="0"/>
      <w:autoSpaceDE w:val="0"/>
      <w:autoSpaceDN/>
      <w:textAlignment w:val="auto"/>
    </w:pPr>
    <w:rPr>
      <w:rFonts w:eastAsia="Times New Roman" w:cs="Times New Roman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rsid w:val="00CA6B57"/>
    <w:rPr>
      <w:rFonts w:ascii="Times New Roman" w:eastAsia="Times New Roman" w:hAnsi="Times New Roman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Legenda"/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pPr>
      <w:spacing w:before="100" w:after="119"/>
    </w:pPr>
    <w:rPr>
      <w:rFonts w:ascii="Times New Roman" w:eastAsia="Times New Roman" w:hAnsi="Times New Roman"/>
      <w:lang w:eastAsia="pt-BR"/>
    </w:rPr>
  </w:style>
  <w:style w:type="paragraph" w:customStyle="1" w:styleId="LO-Normal">
    <w:name w:val="LO-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PargrafodaLista">
    <w:name w:val="List Paragraph"/>
    <w:basedOn w:val="Normal"/>
    <w:qFormat/>
    <w:pPr>
      <w:ind w:left="720"/>
      <w:contextualSpacing/>
    </w:pPr>
    <w:rPr>
      <w:rFonts w:cs="Mangal"/>
      <w:szCs w:val="21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  <w:rsid w:val="009F0B02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Fontepargpadro"/>
    <w:rsid w:val="003749E4"/>
  </w:style>
  <w:style w:type="paragraph" w:styleId="NormalWeb">
    <w:name w:val="Normal (Web)"/>
    <w:basedOn w:val="Normal"/>
    <w:uiPriority w:val="99"/>
    <w:unhideWhenUsed/>
    <w:rsid w:val="00A375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3C12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3C12"/>
    <w:rPr>
      <w:rFonts w:ascii="Tahoma" w:eastAsia="SimSun" w:hAnsi="Tahoma" w:cs="Mangal"/>
      <w:kern w:val="3"/>
      <w:sz w:val="16"/>
      <w:szCs w:val="14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49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9777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7778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7778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styleId="Forte">
    <w:name w:val="Strong"/>
    <w:basedOn w:val="Fontepargpadro"/>
    <w:uiPriority w:val="22"/>
    <w:qFormat/>
    <w:rsid w:val="00AC540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2E61"/>
    <w:rPr>
      <w:color w:val="0000FF"/>
      <w:u w:val="single"/>
    </w:rPr>
  </w:style>
  <w:style w:type="character" w:customStyle="1" w:styleId="ncoradanotadefim">
    <w:name w:val="Âncora da nota de fim"/>
    <w:rsid w:val="002C13DA"/>
    <w:rPr>
      <w:vertAlign w:val="superscript"/>
    </w:rPr>
  </w:style>
  <w:style w:type="character" w:customStyle="1" w:styleId="Ttulo1Char">
    <w:name w:val="Título 1 Char"/>
    <w:basedOn w:val="Fontepargpadro"/>
    <w:rsid w:val="00385FBE"/>
    <w:rPr>
      <w:rFonts w:ascii="Cambria" w:hAnsi="Cambria" w:cs="Cambria"/>
      <w:b/>
      <w:bCs/>
      <w:kern w:val="3"/>
      <w:sz w:val="32"/>
      <w:szCs w:val="32"/>
    </w:rPr>
  </w:style>
  <w:style w:type="paragraph" w:styleId="Corpodetexto">
    <w:name w:val="Body Text"/>
    <w:basedOn w:val="LO-Normal"/>
    <w:link w:val="CorpodetextoChar"/>
    <w:qFormat/>
    <w:rsid w:val="00CA6B57"/>
    <w:pPr>
      <w:suppressAutoHyphens w:val="0"/>
      <w:autoSpaceDE w:val="0"/>
      <w:autoSpaceDN/>
      <w:textAlignment w:val="auto"/>
    </w:pPr>
    <w:rPr>
      <w:rFonts w:eastAsia="Times New Roman" w:cs="Times New Roman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rsid w:val="00CA6B57"/>
    <w:rPr>
      <w:rFonts w:ascii="Times New Roman" w:eastAsia="Times New Roman" w:hAnsi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6634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5573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log.lancefacil.com/bens-e-servicos-comun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5D48-29B2-4350-B619-B27B0D37DA51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C1E97356-C2C5-47A9-921B-354197557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BCAD2-82E5-4C5E-84C8-576661F9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B869B-4274-44CA-B6D4-07FA122B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3773</Words>
  <Characters>20378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8</cp:revision>
  <cp:lastPrinted>2024-09-26T03:45:00Z</cp:lastPrinted>
  <dcterms:created xsi:type="dcterms:W3CDTF">2024-09-26T16:11:00Z</dcterms:created>
  <dcterms:modified xsi:type="dcterms:W3CDTF">2024-09-26T03:53:00Z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</Properties>
</file>